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457"/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46"/>
        <w:gridCol w:w="1714"/>
        <w:gridCol w:w="415"/>
        <w:gridCol w:w="1420"/>
        <w:gridCol w:w="37"/>
        <w:gridCol w:w="79"/>
        <w:gridCol w:w="1443"/>
        <w:gridCol w:w="215"/>
        <w:gridCol w:w="6"/>
        <w:gridCol w:w="1056"/>
        <w:gridCol w:w="1955"/>
      </w:tblGrid>
      <w:tr w:rsidR="000B6F93" w:rsidRPr="007E5A65" w14:paraId="0DE34D17" w14:textId="77777777" w:rsidTr="000B6F93">
        <w:tc>
          <w:tcPr>
            <w:tcW w:w="695" w:type="pct"/>
            <w:tcBorders>
              <w:top w:val="thinThickSmallGap" w:sz="12" w:space="0" w:color="auto"/>
            </w:tcBorders>
            <w:vAlign w:val="center"/>
          </w:tcPr>
          <w:p w14:paraId="15814713" w14:textId="77777777" w:rsidR="000B6F93" w:rsidRPr="007E5A65" w:rsidRDefault="000B6F93" w:rsidP="000B6F93">
            <w:pPr>
              <w:spacing w:beforeLines="30" w:before="108" w:afterLines="30" w:after="108"/>
              <w:jc w:val="center"/>
            </w:pPr>
            <w:r w:rsidRPr="007E5A65">
              <w:t>提出單位</w:t>
            </w:r>
          </w:p>
        </w:tc>
        <w:tc>
          <w:tcPr>
            <w:tcW w:w="1099" w:type="pct"/>
            <w:gridSpan w:val="2"/>
            <w:tcBorders>
              <w:top w:val="thinThickSmallGap" w:sz="12" w:space="0" w:color="auto"/>
            </w:tcBorders>
          </w:tcPr>
          <w:p w14:paraId="1B905728" w14:textId="4DB224E2" w:rsidR="000B6F93" w:rsidRPr="007E5A65" w:rsidRDefault="000B6F93" w:rsidP="000B6F93">
            <w:pPr>
              <w:spacing w:beforeLines="30" w:before="108" w:afterLines="30" w:after="108"/>
            </w:pPr>
          </w:p>
        </w:tc>
        <w:tc>
          <w:tcPr>
            <w:tcW w:w="733" w:type="pct"/>
            <w:tcBorders>
              <w:top w:val="thinThickSmallGap" w:sz="12" w:space="0" w:color="auto"/>
            </w:tcBorders>
            <w:vAlign w:val="center"/>
          </w:tcPr>
          <w:p w14:paraId="0B6C564D" w14:textId="77777777" w:rsidR="000B6F93" w:rsidRPr="007E5A65" w:rsidRDefault="000B6F93" w:rsidP="000B6F93">
            <w:pPr>
              <w:spacing w:beforeLines="30" w:before="108" w:afterLines="30" w:after="108"/>
              <w:ind w:leftChars="-5" w:left="-12" w:firstLine="1"/>
              <w:jc w:val="center"/>
            </w:pPr>
            <w:r w:rsidRPr="007E5A65">
              <w:t>提出人員</w:t>
            </w:r>
          </w:p>
        </w:tc>
        <w:tc>
          <w:tcPr>
            <w:tcW w:w="805" w:type="pct"/>
            <w:gridSpan w:val="3"/>
            <w:tcBorders>
              <w:top w:val="thinThickSmallGap" w:sz="12" w:space="0" w:color="auto"/>
            </w:tcBorders>
          </w:tcPr>
          <w:p w14:paraId="5637875C" w14:textId="4B94D06C" w:rsidR="000B6F93" w:rsidRPr="007E5A65" w:rsidRDefault="000B6F93" w:rsidP="000B6F93">
            <w:pPr>
              <w:spacing w:beforeLines="30" w:before="108" w:afterLines="30" w:after="108"/>
            </w:pPr>
          </w:p>
        </w:tc>
        <w:tc>
          <w:tcPr>
            <w:tcW w:w="659" w:type="pct"/>
            <w:gridSpan w:val="3"/>
            <w:tcBorders>
              <w:top w:val="thinThickSmallGap" w:sz="12" w:space="0" w:color="auto"/>
            </w:tcBorders>
            <w:vAlign w:val="center"/>
          </w:tcPr>
          <w:p w14:paraId="2B50C7E3" w14:textId="77777777" w:rsidR="000B6F93" w:rsidRPr="007E5A65" w:rsidRDefault="000B6F93" w:rsidP="000B6F93">
            <w:pPr>
              <w:spacing w:beforeLines="30" w:before="108" w:afterLines="30" w:after="108"/>
              <w:ind w:leftChars="-20" w:left="-48" w:firstLine="1"/>
              <w:jc w:val="center"/>
            </w:pPr>
            <w:r w:rsidRPr="007E5A65">
              <w:t>提出日期</w:t>
            </w:r>
          </w:p>
        </w:tc>
        <w:tc>
          <w:tcPr>
            <w:tcW w:w="1009" w:type="pct"/>
            <w:tcBorders>
              <w:top w:val="thinThickSmallGap" w:sz="12" w:space="0" w:color="auto"/>
            </w:tcBorders>
          </w:tcPr>
          <w:p w14:paraId="551125C8" w14:textId="28482BDD" w:rsidR="000B6F93" w:rsidRPr="007E5A65" w:rsidRDefault="000B6F93" w:rsidP="000B6F93">
            <w:pPr>
              <w:spacing w:beforeLines="30" w:before="108" w:afterLines="30" w:after="108"/>
            </w:pPr>
          </w:p>
        </w:tc>
      </w:tr>
      <w:tr w:rsidR="000B6F93" w:rsidRPr="007E5A65" w14:paraId="23CEA629" w14:textId="77777777" w:rsidTr="000B6F93">
        <w:tc>
          <w:tcPr>
            <w:tcW w:w="695" w:type="pct"/>
            <w:vAlign w:val="center"/>
          </w:tcPr>
          <w:p w14:paraId="64112041" w14:textId="77777777" w:rsidR="000B6F93" w:rsidRPr="007E5A65" w:rsidRDefault="000B6F93" w:rsidP="000B6F93">
            <w:pPr>
              <w:pStyle w:val="a5"/>
              <w:spacing w:beforeLines="30" w:before="108" w:afterLines="30" w:after="108"/>
              <w:ind w:left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5A65">
              <w:rPr>
                <w:rFonts w:ascii="Times New Roman"/>
                <w:sz w:val="24"/>
                <w:szCs w:val="24"/>
              </w:rPr>
              <w:t>處理單位</w:t>
            </w:r>
          </w:p>
        </w:tc>
        <w:tc>
          <w:tcPr>
            <w:tcW w:w="1099" w:type="pct"/>
            <w:gridSpan w:val="2"/>
          </w:tcPr>
          <w:p w14:paraId="000F4099" w14:textId="463DCAAB" w:rsidR="000B6F93" w:rsidRPr="007E5A65" w:rsidRDefault="000B6F93" w:rsidP="000B6F93">
            <w:pPr>
              <w:spacing w:beforeLines="30" w:before="108" w:afterLines="30" w:after="108"/>
            </w:pPr>
          </w:p>
        </w:tc>
        <w:tc>
          <w:tcPr>
            <w:tcW w:w="733" w:type="pct"/>
            <w:vAlign w:val="center"/>
          </w:tcPr>
          <w:p w14:paraId="642DDF08" w14:textId="77777777" w:rsidR="000B6F93" w:rsidRPr="007E5A65" w:rsidRDefault="000B6F93" w:rsidP="000B6F93">
            <w:pPr>
              <w:spacing w:beforeLines="30" w:before="108" w:afterLines="30" w:after="108"/>
              <w:ind w:leftChars="-5" w:left="-12"/>
              <w:jc w:val="center"/>
            </w:pPr>
            <w:r w:rsidRPr="007E5A65">
              <w:t>處理人員</w:t>
            </w:r>
          </w:p>
        </w:tc>
        <w:tc>
          <w:tcPr>
            <w:tcW w:w="805" w:type="pct"/>
            <w:gridSpan w:val="3"/>
          </w:tcPr>
          <w:p w14:paraId="4ED2319D" w14:textId="270C91F5" w:rsidR="000B6F93" w:rsidRPr="007E5A65" w:rsidRDefault="000B6F93" w:rsidP="000B6F93">
            <w:pPr>
              <w:spacing w:beforeLines="30" w:before="108" w:afterLines="30" w:after="108"/>
            </w:pPr>
          </w:p>
        </w:tc>
        <w:tc>
          <w:tcPr>
            <w:tcW w:w="659" w:type="pct"/>
            <w:gridSpan w:val="3"/>
            <w:vAlign w:val="center"/>
          </w:tcPr>
          <w:p w14:paraId="70C6373D" w14:textId="77777777" w:rsidR="000B6F93" w:rsidRPr="007E5A65" w:rsidRDefault="000B6F93" w:rsidP="000B6F93">
            <w:pPr>
              <w:spacing w:beforeLines="30" w:before="108" w:afterLines="30" w:after="108"/>
              <w:ind w:leftChars="-20" w:left="-48" w:firstLine="1"/>
              <w:jc w:val="center"/>
            </w:pPr>
          </w:p>
        </w:tc>
        <w:tc>
          <w:tcPr>
            <w:tcW w:w="1009" w:type="pct"/>
          </w:tcPr>
          <w:p w14:paraId="7F420BE1" w14:textId="77777777" w:rsidR="000B6F93" w:rsidRPr="007E5A65" w:rsidRDefault="000B6F93" w:rsidP="000B6F93">
            <w:pPr>
              <w:spacing w:beforeLines="30" w:before="108" w:afterLines="30" w:after="108"/>
            </w:pPr>
          </w:p>
        </w:tc>
      </w:tr>
      <w:tr w:rsidR="000B6F93" w:rsidRPr="007E5A65" w14:paraId="1FF6C434" w14:textId="77777777" w:rsidTr="000B6F93">
        <w:tc>
          <w:tcPr>
            <w:tcW w:w="695" w:type="pct"/>
            <w:vAlign w:val="center"/>
          </w:tcPr>
          <w:p w14:paraId="49C92A44" w14:textId="77777777" w:rsidR="000B6F93" w:rsidRPr="007E5A65" w:rsidRDefault="000B6F93" w:rsidP="000B6F93">
            <w:pPr>
              <w:jc w:val="center"/>
            </w:pPr>
            <w:r w:rsidRPr="007E5A65">
              <w:t>事件分類</w:t>
            </w:r>
          </w:p>
        </w:tc>
        <w:tc>
          <w:tcPr>
            <w:tcW w:w="1832" w:type="pct"/>
            <w:gridSpan w:val="3"/>
            <w:vAlign w:val="center"/>
          </w:tcPr>
          <w:p w14:paraId="45675575" w14:textId="77777777" w:rsidR="000B6F93" w:rsidRPr="007E5A65" w:rsidRDefault="000B6F93" w:rsidP="000B6F93">
            <w:pPr>
              <w:jc w:val="both"/>
            </w:pPr>
            <w:r w:rsidRPr="007E5A65">
              <w:rPr>
                <w:rFonts w:hint="eastAsia"/>
              </w:rPr>
              <w:t>□</w:t>
            </w:r>
            <w:r w:rsidRPr="007E5A65">
              <w:t>主要</w:t>
            </w:r>
            <w:r w:rsidRPr="007E5A65">
              <w:rPr>
                <w:rFonts w:hint="eastAsia"/>
              </w:rPr>
              <w:t>不符合事項</w:t>
            </w:r>
            <w:r w:rsidRPr="007E5A65">
              <w:rPr>
                <w:rFonts w:hint="eastAsia"/>
              </w:rPr>
              <w:t xml:space="preserve"> </w:t>
            </w:r>
            <w:r w:rsidRPr="007E5A65">
              <w:rPr>
                <w:rFonts w:hint="eastAsia"/>
              </w:rPr>
              <w:t>□</w:t>
            </w:r>
            <w:r w:rsidRPr="007E5A65">
              <w:t>觀察</w:t>
            </w:r>
            <w:r w:rsidRPr="007E5A65">
              <w:rPr>
                <w:rFonts w:hint="eastAsia"/>
              </w:rPr>
              <w:t>事項</w:t>
            </w:r>
          </w:p>
          <w:p w14:paraId="284652C8" w14:textId="542A7BDB" w:rsidR="000B6F93" w:rsidRPr="007E5A65" w:rsidRDefault="000B6F93" w:rsidP="000B6F93">
            <w:pPr>
              <w:jc w:val="both"/>
            </w:pPr>
            <w:r w:rsidRPr="007E5A65">
              <w:rPr>
                <w:rFonts w:hint="eastAsia"/>
              </w:rPr>
              <w:t>□</w:t>
            </w:r>
            <w:r w:rsidRPr="007E5A65">
              <w:t>次要</w:t>
            </w:r>
            <w:r w:rsidRPr="007E5A65">
              <w:rPr>
                <w:rFonts w:hint="eastAsia"/>
              </w:rPr>
              <w:t>不符合事項</w:t>
            </w:r>
            <w:r w:rsidRPr="007E5A65">
              <w:rPr>
                <w:rFonts w:hint="eastAsia"/>
              </w:rPr>
              <w:t xml:space="preserve"> </w:t>
            </w:r>
            <w:r w:rsidR="00B035AF" w:rsidRPr="007E5A65">
              <w:rPr>
                <w:rFonts w:hint="eastAsia"/>
              </w:rPr>
              <w:t>□</w:t>
            </w:r>
            <w:r w:rsidRPr="007E5A65">
              <w:t>建議</w:t>
            </w:r>
            <w:r w:rsidRPr="007E5A65">
              <w:rPr>
                <w:rFonts w:hint="eastAsia"/>
              </w:rPr>
              <w:t>事項</w:t>
            </w:r>
          </w:p>
        </w:tc>
        <w:tc>
          <w:tcPr>
            <w:tcW w:w="805" w:type="pct"/>
            <w:gridSpan w:val="3"/>
            <w:vAlign w:val="center"/>
          </w:tcPr>
          <w:p w14:paraId="2CE27E00" w14:textId="77777777" w:rsidR="000B6F93" w:rsidRPr="007E5A65" w:rsidRDefault="000B6F93" w:rsidP="000B6F93">
            <w:pPr>
              <w:jc w:val="center"/>
            </w:pPr>
            <w:r w:rsidRPr="007E5A65">
              <w:t>事件來源</w:t>
            </w:r>
          </w:p>
        </w:tc>
        <w:tc>
          <w:tcPr>
            <w:tcW w:w="1668" w:type="pct"/>
            <w:gridSpan w:val="4"/>
          </w:tcPr>
          <w:p w14:paraId="08089A73" w14:textId="77777777" w:rsidR="000B6F93" w:rsidRPr="007E5A65" w:rsidRDefault="000B6F93" w:rsidP="000B6F93">
            <w:r w:rsidRPr="007E5A65">
              <w:rPr>
                <w:rFonts w:hint="eastAsia"/>
              </w:rPr>
              <w:t>□</w:t>
            </w:r>
            <w:r w:rsidRPr="007E5A65">
              <w:t>內部稽核</w:t>
            </w:r>
            <w:r w:rsidRPr="007E5A65">
              <w:t xml:space="preserve"> </w:t>
            </w:r>
            <w:r w:rsidRPr="007E5A65">
              <w:rPr>
                <w:rFonts w:hint="eastAsia"/>
              </w:rPr>
              <w:t xml:space="preserve">    </w:t>
            </w:r>
            <w:r w:rsidRPr="007E5A65">
              <w:rPr>
                <w:rFonts w:hint="eastAsia"/>
              </w:rPr>
              <w:t>□</w:t>
            </w:r>
            <w:r w:rsidRPr="007E5A65">
              <w:t>外部稽核</w:t>
            </w:r>
          </w:p>
          <w:p w14:paraId="4D19D617" w14:textId="1421D3D2" w:rsidR="000B6F93" w:rsidRPr="007E5A65" w:rsidRDefault="000B6F93" w:rsidP="000B6F93">
            <w:r w:rsidRPr="007E5A65">
              <w:rPr>
                <w:rFonts w:hint="eastAsia"/>
              </w:rPr>
              <w:t>□</w:t>
            </w:r>
            <w:r w:rsidRPr="007E5A65">
              <w:t>資訊安全事件</w:t>
            </w:r>
            <w:r w:rsidRPr="007E5A65">
              <w:rPr>
                <w:rFonts w:hint="eastAsia"/>
              </w:rPr>
              <w:t xml:space="preserve"> </w:t>
            </w:r>
            <w:r w:rsidR="00B035AF" w:rsidRPr="007E5A65">
              <w:rPr>
                <w:rFonts w:hint="eastAsia"/>
              </w:rPr>
              <w:t>□</w:t>
            </w:r>
            <w:r w:rsidRPr="007E5A65">
              <w:t>自行提出</w:t>
            </w:r>
          </w:p>
          <w:p w14:paraId="7336FF8D" w14:textId="77777777" w:rsidR="000B6F93" w:rsidRPr="007E5A65" w:rsidRDefault="000B6F93" w:rsidP="000B6F93">
            <w:r w:rsidRPr="007E5A65">
              <w:rPr>
                <w:rFonts w:hint="eastAsia"/>
              </w:rPr>
              <w:t>□</w:t>
            </w:r>
            <w:r w:rsidRPr="007E5A65">
              <w:t>其他＿＿＿＿</w:t>
            </w:r>
            <w:r w:rsidRPr="007E5A65">
              <w:rPr>
                <w:rFonts w:hint="eastAsia"/>
              </w:rPr>
              <w:t>______</w:t>
            </w:r>
            <w:r w:rsidRPr="007E5A65">
              <w:t>＿</w:t>
            </w:r>
            <w:r w:rsidRPr="007E5A65">
              <w:rPr>
                <w:rFonts w:hint="eastAsia"/>
              </w:rPr>
              <w:t>__</w:t>
            </w:r>
          </w:p>
        </w:tc>
      </w:tr>
      <w:tr w:rsidR="000B6F93" w:rsidRPr="007E5A65" w14:paraId="439F52A4" w14:textId="77777777" w:rsidTr="000B6F93">
        <w:tc>
          <w:tcPr>
            <w:tcW w:w="695" w:type="pct"/>
            <w:vAlign w:val="center"/>
          </w:tcPr>
          <w:p w14:paraId="58D1BBA8" w14:textId="77777777" w:rsidR="000B6F93" w:rsidRPr="007E5A65" w:rsidRDefault="000B6F93" w:rsidP="000B6F93">
            <w:pPr>
              <w:jc w:val="center"/>
            </w:pPr>
            <w:r w:rsidRPr="007E5A65">
              <w:t>問題或</w:t>
            </w:r>
            <w:r w:rsidRPr="007E5A65">
              <w:rPr>
                <w:rFonts w:hint="eastAsia"/>
              </w:rPr>
              <w:t>不符合事項</w:t>
            </w:r>
            <w:r w:rsidRPr="007E5A65">
              <w:t>說明</w:t>
            </w:r>
          </w:p>
        </w:tc>
        <w:tc>
          <w:tcPr>
            <w:tcW w:w="4305" w:type="pct"/>
            <w:gridSpan w:val="10"/>
          </w:tcPr>
          <w:p w14:paraId="02F31CAA" w14:textId="77777777" w:rsidR="000B6F93" w:rsidRPr="007E5A65" w:rsidRDefault="000B6F93" w:rsidP="000B6F93"/>
        </w:tc>
      </w:tr>
      <w:tr w:rsidR="000B6F93" w:rsidRPr="007E5A65" w14:paraId="0ECFB7CC" w14:textId="77777777" w:rsidTr="000B6F93">
        <w:tc>
          <w:tcPr>
            <w:tcW w:w="695" w:type="pct"/>
            <w:vAlign w:val="center"/>
          </w:tcPr>
          <w:p w14:paraId="52322FDA" w14:textId="77777777" w:rsidR="000B6F93" w:rsidRPr="007E5A65" w:rsidRDefault="000B6F93" w:rsidP="000B6F93">
            <w:pPr>
              <w:jc w:val="center"/>
            </w:pPr>
            <w:r w:rsidRPr="007E5A65">
              <w:t>原因分析</w:t>
            </w:r>
          </w:p>
        </w:tc>
        <w:tc>
          <w:tcPr>
            <w:tcW w:w="4305" w:type="pct"/>
            <w:gridSpan w:val="10"/>
          </w:tcPr>
          <w:p w14:paraId="718ED008" w14:textId="77777777" w:rsidR="000B6F93" w:rsidRPr="007E5A65" w:rsidRDefault="000B6F93" w:rsidP="000B6F93"/>
        </w:tc>
      </w:tr>
      <w:tr w:rsidR="000B6F93" w:rsidRPr="007E5A65" w14:paraId="6F38E88C" w14:textId="77777777" w:rsidTr="000B6F93">
        <w:trPr>
          <w:cantSplit/>
          <w:trHeight w:val="1558"/>
        </w:trPr>
        <w:tc>
          <w:tcPr>
            <w:tcW w:w="695" w:type="pct"/>
            <w:vMerge w:val="restart"/>
            <w:vAlign w:val="center"/>
          </w:tcPr>
          <w:p w14:paraId="51CACE5F" w14:textId="77777777" w:rsidR="000B6F93" w:rsidRPr="007E5A65" w:rsidRDefault="000B6F93" w:rsidP="000B6F93">
            <w:pPr>
              <w:jc w:val="center"/>
            </w:pPr>
            <w:r w:rsidRPr="007E5A65">
              <w:t>矯正與</w:t>
            </w:r>
            <w:r w:rsidRPr="007E5A65">
              <w:rPr>
                <w:rFonts w:hint="eastAsia"/>
              </w:rPr>
              <w:br/>
            </w:r>
            <w:r w:rsidRPr="007E5A65">
              <w:t>預防措施評估</w:t>
            </w:r>
          </w:p>
        </w:tc>
        <w:tc>
          <w:tcPr>
            <w:tcW w:w="4305" w:type="pct"/>
            <w:gridSpan w:val="10"/>
          </w:tcPr>
          <w:p w14:paraId="6C5BF45E" w14:textId="77777777" w:rsidR="000B6F93" w:rsidRPr="007E5A65" w:rsidRDefault="000B6F93" w:rsidP="000B6F93">
            <w:pPr>
              <w:pStyle w:val="xl42"/>
              <w:widowControl w:val="0"/>
              <w:pBdr>
                <w:bottom w:val="none" w:sz="0" w:space="0" w:color="auto"/>
              </w:pBdr>
              <w:spacing w:before="0" w:beforeAutospacing="0" w:after="0" w:afterAutospacing="0"/>
              <w:jc w:val="both"/>
              <w:textAlignment w:val="auto"/>
              <w:rPr>
                <w:rFonts w:ascii="Times New Roman" w:eastAsia="標楷體" w:hAnsi="Times New Roman"/>
                <w:u w:val="single"/>
                <w:lang w:eastAsia="zh-TW"/>
              </w:rPr>
            </w:pP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暫時性對策：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（</w:t>
            </w: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控制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不符合事項</w:t>
            </w: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的擴大或消除單一事件的影響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）</w:t>
            </w:r>
          </w:p>
          <w:p w14:paraId="7813D3E9" w14:textId="24D98114" w:rsidR="000B6F93" w:rsidRPr="007E5A65" w:rsidRDefault="000B6F93" w:rsidP="000B6F93">
            <w:pPr>
              <w:pStyle w:val="xl42"/>
              <w:widowControl w:val="0"/>
              <w:pBdr>
                <w:bottom w:val="none" w:sz="0" w:space="0" w:color="auto"/>
              </w:pBdr>
              <w:spacing w:before="0" w:beforeAutospacing="0" w:after="0" w:afterAutospacing="0"/>
              <w:jc w:val="both"/>
              <w:textAlignment w:val="auto"/>
              <w:rPr>
                <w:rFonts w:ascii="Times New Roman" w:eastAsia="標楷體" w:hAnsi="Times New Roman"/>
                <w:kern w:val="2"/>
                <w:lang w:eastAsia="zh-TW"/>
              </w:rPr>
            </w:pPr>
          </w:p>
          <w:p w14:paraId="2BB58EED" w14:textId="77777777" w:rsidR="000B6F93" w:rsidRPr="007E5A65" w:rsidRDefault="000B6F93" w:rsidP="000B6F93"/>
        </w:tc>
      </w:tr>
      <w:tr w:rsidR="000B6F93" w:rsidRPr="007E5A65" w14:paraId="34C82C0A" w14:textId="77777777" w:rsidTr="00612DFD">
        <w:trPr>
          <w:cantSplit/>
          <w:trHeight w:val="345"/>
        </w:trPr>
        <w:tc>
          <w:tcPr>
            <w:tcW w:w="695" w:type="pct"/>
            <w:vMerge/>
          </w:tcPr>
          <w:p w14:paraId="753E2384" w14:textId="77777777" w:rsidR="000B6F93" w:rsidRPr="007E5A65" w:rsidRDefault="000B6F93" w:rsidP="000B6F93">
            <w:pPr>
              <w:jc w:val="center"/>
            </w:pPr>
          </w:p>
        </w:tc>
        <w:tc>
          <w:tcPr>
            <w:tcW w:w="885" w:type="pct"/>
            <w:vAlign w:val="center"/>
          </w:tcPr>
          <w:p w14:paraId="6BE56514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rPr>
                <w:kern w:val="2"/>
              </w:rPr>
              <w:t>預訂完成日期</w:t>
            </w:r>
          </w:p>
        </w:tc>
        <w:tc>
          <w:tcPr>
            <w:tcW w:w="966" w:type="pct"/>
            <w:gridSpan w:val="3"/>
            <w:vAlign w:val="center"/>
          </w:tcPr>
          <w:p w14:paraId="5A63A048" w14:textId="0D33B341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897" w:type="pct"/>
            <w:gridSpan w:val="3"/>
            <w:vAlign w:val="center"/>
          </w:tcPr>
          <w:p w14:paraId="3B08D947" w14:textId="34073D09" w:rsidR="000B6F93" w:rsidRPr="007E5A65" w:rsidRDefault="00612DFD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rPr>
                <w:rFonts w:hint="eastAsia"/>
                <w:color w:val="FF0000"/>
              </w:rPr>
              <w:t>處理單位</w:t>
            </w:r>
            <w:r w:rsidRPr="007E5A65">
              <w:br/>
            </w:r>
            <w:r w:rsidRPr="007E5A65">
              <w:rPr>
                <w:rFonts w:hint="eastAsia"/>
              </w:rPr>
              <w:t>追</w:t>
            </w:r>
            <w:r w:rsidR="000B6F93" w:rsidRPr="007E5A65">
              <w:t>蹤人</w:t>
            </w:r>
          </w:p>
        </w:tc>
        <w:tc>
          <w:tcPr>
            <w:tcW w:w="1557" w:type="pct"/>
            <w:gridSpan w:val="3"/>
            <w:vAlign w:val="center"/>
          </w:tcPr>
          <w:p w14:paraId="5D843A94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</w:tr>
      <w:tr w:rsidR="000B6F93" w:rsidRPr="007E5A65" w14:paraId="02EF6E96" w14:textId="77777777" w:rsidTr="00612DFD">
        <w:trPr>
          <w:cantSplit/>
        </w:trPr>
        <w:tc>
          <w:tcPr>
            <w:tcW w:w="695" w:type="pct"/>
            <w:vMerge/>
          </w:tcPr>
          <w:p w14:paraId="7E4E412A" w14:textId="77777777" w:rsidR="000B6F93" w:rsidRPr="007E5A65" w:rsidRDefault="000B6F93" w:rsidP="000B6F93"/>
        </w:tc>
        <w:tc>
          <w:tcPr>
            <w:tcW w:w="885" w:type="pct"/>
            <w:tcBorders>
              <w:bottom w:val="double" w:sz="4" w:space="0" w:color="auto"/>
            </w:tcBorders>
            <w:vAlign w:val="center"/>
          </w:tcPr>
          <w:p w14:paraId="1B26D7AE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t>追蹤日期</w:t>
            </w:r>
          </w:p>
        </w:tc>
        <w:tc>
          <w:tcPr>
            <w:tcW w:w="966" w:type="pct"/>
            <w:gridSpan w:val="3"/>
            <w:tcBorders>
              <w:bottom w:val="double" w:sz="4" w:space="0" w:color="auto"/>
            </w:tcBorders>
            <w:vAlign w:val="center"/>
          </w:tcPr>
          <w:p w14:paraId="3C2CE595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897" w:type="pct"/>
            <w:gridSpan w:val="3"/>
            <w:tcBorders>
              <w:bottom w:val="double" w:sz="4" w:space="0" w:color="auto"/>
            </w:tcBorders>
            <w:vAlign w:val="center"/>
          </w:tcPr>
          <w:p w14:paraId="217067E3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t>確認結果</w:t>
            </w:r>
          </w:p>
        </w:tc>
        <w:tc>
          <w:tcPr>
            <w:tcW w:w="1557" w:type="pct"/>
            <w:gridSpan w:val="3"/>
            <w:tcBorders>
              <w:bottom w:val="double" w:sz="4" w:space="0" w:color="auto"/>
            </w:tcBorders>
            <w:vAlign w:val="center"/>
          </w:tcPr>
          <w:p w14:paraId="704E3260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</w:tr>
      <w:tr w:rsidR="000B6F93" w:rsidRPr="007E5A65" w14:paraId="19C2BEBD" w14:textId="77777777" w:rsidTr="000B6F93">
        <w:trPr>
          <w:cantSplit/>
          <w:trHeight w:val="1429"/>
        </w:trPr>
        <w:tc>
          <w:tcPr>
            <w:tcW w:w="695" w:type="pct"/>
            <w:vMerge/>
          </w:tcPr>
          <w:p w14:paraId="36721E93" w14:textId="77777777" w:rsidR="000B6F93" w:rsidRPr="007E5A65" w:rsidRDefault="000B6F93" w:rsidP="000B6F93"/>
        </w:tc>
        <w:tc>
          <w:tcPr>
            <w:tcW w:w="4305" w:type="pct"/>
            <w:gridSpan w:val="10"/>
            <w:tcBorders>
              <w:top w:val="double" w:sz="4" w:space="0" w:color="auto"/>
              <w:bottom w:val="single" w:sz="6" w:space="0" w:color="auto"/>
            </w:tcBorders>
          </w:tcPr>
          <w:p w14:paraId="530BBC14" w14:textId="77777777" w:rsidR="000B6F93" w:rsidRPr="007E5A65" w:rsidRDefault="000B6F93" w:rsidP="000B6F93">
            <w:pPr>
              <w:pStyle w:val="xl42"/>
              <w:widowControl w:val="0"/>
              <w:pBdr>
                <w:bottom w:val="none" w:sz="0" w:space="0" w:color="auto"/>
              </w:pBdr>
              <w:spacing w:before="0" w:beforeAutospacing="0" w:after="0" w:afterAutospacing="0"/>
              <w:jc w:val="both"/>
              <w:textAlignment w:val="auto"/>
              <w:rPr>
                <w:rFonts w:ascii="Times New Roman" w:eastAsia="標楷體" w:hAnsi="Times New Roman"/>
                <w:u w:val="single"/>
                <w:lang w:eastAsia="zh-TW"/>
              </w:rPr>
            </w:pP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長期</w:t>
            </w: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性對策：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（</w:t>
            </w: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消除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不符合事項</w:t>
            </w:r>
            <w:r w:rsidRPr="007E5A65">
              <w:rPr>
                <w:rFonts w:ascii="Times New Roman" w:eastAsia="標楷體" w:hAnsi="Times New Roman"/>
                <w:u w:val="single"/>
                <w:lang w:eastAsia="zh-TW"/>
              </w:rPr>
              <w:t>或潛在風險的根本原因，防止類似事件發生</w:t>
            </w:r>
            <w:r w:rsidRPr="007E5A65">
              <w:rPr>
                <w:rFonts w:ascii="Times New Roman" w:eastAsia="標楷體" w:hAnsi="Times New Roman" w:hint="eastAsia"/>
                <w:u w:val="single"/>
                <w:lang w:eastAsia="zh-TW"/>
              </w:rPr>
              <w:t>）</w:t>
            </w:r>
          </w:p>
          <w:p w14:paraId="1C30DE09" w14:textId="77777777" w:rsidR="000B6F93" w:rsidRPr="007E5A65" w:rsidRDefault="000B6F93" w:rsidP="00701A17">
            <w:pPr>
              <w:pStyle w:val="xl42"/>
              <w:widowControl w:val="0"/>
              <w:pBdr>
                <w:bottom w:val="none" w:sz="0" w:space="0" w:color="auto"/>
              </w:pBdr>
              <w:spacing w:before="0" w:beforeAutospacing="0" w:after="0" w:afterAutospacing="0"/>
              <w:jc w:val="both"/>
              <w:textAlignment w:val="auto"/>
              <w:rPr>
                <w:lang w:eastAsia="zh-TW"/>
              </w:rPr>
            </w:pPr>
          </w:p>
        </w:tc>
      </w:tr>
      <w:tr w:rsidR="000B6F93" w:rsidRPr="007E5A65" w14:paraId="5F44C59C" w14:textId="77777777" w:rsidTr="00612DFD">
        <w:trPr>
          <w:cantSplit/>
          <w:trHeight w:val="839"/>
        </w:trPr>
        <w:tc>
          <w:tcPr>
            <w:tcW w:w="695" w:type="pct"/>
            <w:vMerge/>
          </w:tcPr>
          <w:p w14:paraId="5F1C065D" w14:textId="77777777" w:rsidR="000B6F93" w:rsidRPr="007E5A65" w:rsidRDefault="000B6F93" w:rsidP="000B6F93"/>
        </w:tc>
        <w:tc>
          <w:tcPr>
            <w:tcW w:w="885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D1658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rPr>
                <w:kern w:val="2"/>
              </w:rPr>
              <w:t>預訂完成日期</w:t>
            </w:r>
          </w:p>
        </w:tc>
        <w:tc>
          <w:tcPr>
            <w:tcW w:w="1007" w:type="pct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F11C6" w14:textId="49EF543D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859" w:type="pct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9B0AC" w14:textId="7DBC3E20" w:rsidR="000B6F93" w:rsidRPr="007E5A65" w:rsidRDefault="00612DFD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rPr>
                <w:rFonts w:hint="eastAsia"/>
                <w:color w:val="FF0000"/>
              </w:rPr>
              <w:t>處理單位</w:t>
            </w:r>
            <w:r w:rsidRPr="007E5A65">
              <w:br/>
            </w:r>
            <w:r w:rsidRPr="007E5A65">
              <w:rPr>
                <w:rFonts w:hint="eastAsia"/>
              </w:rPr>
              <w:t>追</w:t>
            </w:r>
            <w:r w:rsidRPr="007E5A65">
              <w:t>蹤人</w:t>
            </w:r>
          </w:p>
        </w:tc>
        <w:tc>
          <w:tcPr>
            <w:tcW w:w="1554" w:type="pct"/>
            <w:gridSpan w:val="2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6E9B84DB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</w:tr>
      <w:tr w:rsidR="000B6F93" w:rsidRPr="007E5A65" w14:paraId="4ECA4AB4" w14:textId="77777777" w:rsidTr="00612DFD">
        <w:trPr>
          <w:cantSplit/>
        </w:trPr>
        <w:tc>
          <w:tcPr>
            <w:tcW w:w="695" w:type="pct"/>
            <w:vMerge/>
            <w:tcBorders>
              <w:bottom w:val="thickThinSmallGap" w:sz="12" w:space="0" w:color="auto"/>
            </w:tcBorders>
          </w:tcPr>
          <w:p w14:paraId="6C5DDBD8" w14:textId="77777777" w:rsidR="000B6F93" w:rsidRPr="007E5A65" w:rsidRDefault="000B6F93" w:rsidP="000B6F93"/>
        </w:tc>
        <w:tc>
          <w:tcPr>
            <w:tcW w:w="885" w:type="pct"/>
            <w:tcBorders>
              <w:top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67C7D611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t>追蹤日期</w:t>
            </w:r>
          </w:p>
        </w:tc>
        <w:tc>
          <w:tcPr>
            <w:tcW w:w="1007" w:type="pct"/>
            <w:gridSpan w:val="4"/>
            <w:tcBorders>
              <w:top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786C39E4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859" w:type="pct"/>
            <w:gridSpan w:val="3"/>
            <w:tcBorders>
              <w:top w:val="single" w:sz="6" w:space="0" w:color="auto"/>
              <w:bottom w:val="thickThinSmallGap" w:sz="12" w:space="0" w:color="auto"/>
              <w:right w:val="single" w:sz="6" w:space="0" w:color="auto"/>
            </w:tcBorders>
            <w:vAlign w:val="center"/>
          </w:tcPr>
          <w:p w14:paraId="6AF5D95C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  <w:r w:rsidRPr="007E5A65">
              <w:t>確認結果</w:t>
            </w:r>
          </w:p>
        </w:tc>
        <w:tc>
          <w:tcPr>
            <w:tcW w:w="1554" w:type="pct"/>
            <w:gridSpan w:val="2"/>
            <w:tcBorders>
              <w:top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74A0903C" w14:textId="77777777" w:rsidR="000B6F93" w:rsidRPr="007E5A65" w:rsidRDefault="000B6F93" w:rsidP="000B6F93">
            <w:pPr>
              <w:snapToGrid w:val="0"/>
              <w:spacing w:beforeLines="50" w:before="180" w:afterLines="50" w:after="180"/>
              <w:jc w:val="center"/>
            </w:pPr>
          </w:p>
        </w:tc>
      </w:tr>
    </w:tbl>
    <w:p w14:paraId="41A0AD70" w14:textId="1E216C8E" w:rsidR="00240142" w:rsidRPr="007E5A65" w:rsidRDefault="00240142" w:rsidP="000B6F93">
      <w:pPr>
        <w:spacing w:line="400" w:lineRule="exact"/>
        <w:rPr>
          <w:rFonts w:ascii="Arial" w:hAnsi="Arial" w:cs="Arial"/>
          <w:sz w:val="28"/>
          <w:szCs w:val="28"/>
        </w:rPr>
      </w:pPr>
      <w:r w:rsidRPr="007E5A65">
        <w:rPr>
          <w:rFonts w:ascii="Arial" w:hAnsi="Arial" w:cs="Arial" w:hint="eastAsia"/>
          <w:sz w:val="28"/>
          <w:szCs w:val="28"/>
        </w:rPr>
        <w:t>紀錄編號：</w:t>
      </w:r>
      <w:proofErr w:type="gramStart"/>
      <w:r w:rsidRPr="007E5A65">
        <w:rPr>
          <w:rFonts w:ascii="Arial" w:hAnsi="Arial" w:cs="Arial" w:hint="eastAsia"/>
          <w:sz w:val="28"/>
          <w:szCs w:val="28"/>
        </w:rPr>
        <w:t>╴╴╴╴╴╴╴╴╴</w:t>
      </w:r>
      <w:proofErr w:type="gramEnd"/>
      <w:r w:rsidR="00BB245C" w:rsidRPr="007E5A65">
        <w:rPr>
          <w:rFonts w:ascii="Arial" w:hAnsi="Arial" w:cs="Arial" w:hint="eastAsia"/>
          <w:sz w:val="28"/>
          <w:szCs w:val="28"/>
        </w:rPr>
        <w:t xml:space="preserve">        </w:t>
      </w:r>
      <w:r w:rsidRPr="007E5A65">
        <w:rPr>
          <w:rFonts w:ascii="Arial" w:hAnsi="Arial" w:cs="Arial" w:hint="eastAsia"/>
          <w:sz w:val="28"/>
          <w:szCs w:val="28"/>
        </w:rPr>
        <w:t xml:space="preserve">     </w:t>
      </w:r>
      <w:r w:rsidRPr="007E5A65">
        <w:rPr>
          <w:rFonts w:ascii="Arial" w:hAnsi="Arial" w:cs="Arial"/>
          <w:sz w:val="28"/>
          <w:szCs w:val="28"/>
        </w:rPr>
        <w:t>填表日期：</w:t>
      </w:r>
      <w:r w:rsidR="00701A17" w:rsidRPr="007E5A65">
        <w:rPr>
          <w:rFonts w:ascii="Arial" w:hAnsi="Arial" w:cs="Arial" w:hint="eastAsia"/>
          <w:sz w:val="28"/>
          <w:szCs w:val="28"/>
        </w:rPr>
        <w:t xml:space="preserve">   </w:t>
      </w:r>
      <w:r w:rsidRPr="007E5A65">
        <w:rPr>
          <w:rFonts w:ascii="Arial" w:hAnsi="Arial" w:cs="Arial"/>
          <w:sz w:val="28"/>
          <w:szCs w:val="28"/>
        </w:rPr>
        <w:t>年</w:t>
      </w:r>
      <w:r w:rsidR="00701A17" w:rsidRPr="007E5A65">
        <w:rPr>
          <w:rFonts w:ascii="Arial" w:hAnsi="Arial" w:cs="Arial" w:hint="eastAsia"/>
          <w:sz w:val="28"/>
          <w:szCs w:val="28"/>
        </w:rPr>
        <w:t xml:space="preserve">  </w:t>
      </w:r>
      <w:r w:rsidRPr="007E5A65">
        <w:rPr>
          <w:rFonts w:ascii="Arial" w:hAnsi="Arial" w:cs="Arial"/>
          <w:sz w:val="28"/>
          <w:szCs w:val="28"/>
        </w:rPr>
        <w:t>月</w:t>
      </w:r>
      <w:r w:rsidR="00701A17" w:rsidRPr="007E5A65">
        <w:rPr>
          <w:rFonts w:ascii="Arial" w:hAnsi="Arial" w:cs="Arial" w:hint="eastAsia"/>
          <w:sz w:val="28"/>
          <w:szCs w:val="28"/>
        </w:rPr>
        <w:t xml:space="preserve">  </w:t>
      </w:r>
      <w:r w:rsidRPr="007E5A65">
        <w:rPr>
          <w:rFonts w:ascii="Arial" w:hAnsi="Arial" w:cs="Arial"/>
          <w:sz w:val="28"/>
          <w:szCs w:val="28"/>
        </w:rPr>
        <w:t>日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3"/>
        <w:gridCol w:w="4843"/>
      </w:tblGrid>
      <w:tr w:rsidR="000B6DFE" w:rsidRPr="007E5A65" w14:paraId="14396292" w14:textId="77777777" w:rsidTr="00B068A5">
        <w:trPr>
          <w:trHeight w:val="642"/>
        </w:trPr>
        <w:tc>
          <w:tcPr>
            <w:tcW w:w="5000" w:type="pct"/>
            <w:gridSpan w:val="2"/>
            <w:shd w:val="clear" w:color="auto" w:fill="E6E6E6"/>
            <w:vAlign w:val="center"/>
          </w:tcPr>
          <w:p w14:paraId="4C2A778E" w14:textId="1FE3B5C6" w:rsidR="000B6DFE" w:rsidRPr="007E5A65" w:rsidRDefault="000B6DFE" w:rsidP="00D33CE3">
            <w:pPr>
              <w:snapToGrid w:val="0"/>
              <w:jc w:val="center"/>
              <w:rPr>
                <w:rFonts w:ascii="標楷體" w:hAnsi="標楷體"/>
                <w:sz w:val="28"/>
              </w:rPr>
            </w:pPr>
            <w:r w:rsidRPr="007E5A65">
              <w:rPr>
                <w:rFonts w:ascii="標楷體" w:hAnsi="標楷體" w:hint="eastAsia"/>
                <w:sz w:val="28"/>
              </w:rPr>
              <w:t>覆</w:t>
            </w:r>
            <w:r w:rsidRPr="007E5A65">
              <w:rPr>
                <w:rFonts w:ascii="標楷體" w:hAnsi="標楷體"/>
                <w:sz w:val="28"/>
              </w:rPr>
              <w:t>核單位</w:t>
            </w:r>
          </w:p>
        </w:tc>
      </w:tr>
      <w:tr w:rsidR="00C260A3" w:rsidRPr="007E5A65" w14:paraId="63C9E26E" w14:textId="77777777" w:rsidTr="00B068A5">
        <w:trPr>
          <w:trHeight w:val="322"/>
        </w:trPr>
        <w:tc>
          <w:tcPr>
            <w:tcW w:w="2500" w:type="pct"/>
            <w:vAlign w:val="center"/>
          </w:tcPr>
          <w:p w14:paraId="788748A9" w14:textId="7669AFA5" w:rsidR="00C260A3" w:rsidRPr="007E5A65" w:rsidRDefault="00612DFD" w:rsidP="00D33CE3">
            <w:pPr>
              <w:snapToGrid w:val="0"/>
              <w:jc w:val="center"/>
              <w:rPr>
                <w:rFonts w:ascii="標楷體" w:hAnsi="標楷體"/>
                <w:sz w:val="28"/>
              </w:rPr>
            </w:pPr>
            <w:r w:rsidRPr="007E5A65">
              <w:rPr>
                <w:rFonts w:ascii="標楷體" w:hAnsi="標楷體" w:hint="eastAsia"/>
                <w:color w:val="FF0000"/>
                <w:sz w:val="28"/>
              </w:rPr>
              <w:t>圖書資訊</w:t>
            </w:r>
            <w:proofErr w:type="gramStart"/>
            <w:r w:rsidRPr="007E5A65">
              <w:rPr>
                <w:rFonts w:ascii="標楷體" w:hAnsi="標楷體" w:hint="eastAsia"/>
                <w:color w:val="FF0000"/>
                <w:sz w:val="28"/>
              </w:rPr>
              <w:t>處</w:t>
            </w:r>
            <w:r w:rsidR="00C260A3" w:rsidRPr="007E5A65">
              <w:rPr>
                <w:rFonts w:ascii="標楷體" w:hAnsi="標楷體" w:hint="eastAsia"/>
                <w:sz w:val="28"/>
              </w:rPr>
              <w:t>資安</w:t>
            </w:r>
            <w:proofErr w:type="gramEnd"/>
            <w:r w:rsidR="00C260A3" w:rsidRPr="007E5A65">
              <w:rPr>
                <w:rFonts w:ascii="標楷體" w:hAnsi="標楷體" w:hint="eastAsia"/>
                <w:sz w:val="28"/>
              </w:rPr>
              <w:t>承辦人</w:t>
            </w:r>
          </w:p>
        </w:tc>
        <w:tc>
          <w:tcPr>
            <w:tcW w:w="2500" w:type="pct"/>
            <w:vAlign w:val="center"/>
          </w:tcPr>
          <w:p w14:paraId="78FB827D" w14:textId="4F845409" w:rsidR="00C260A3" w:rsidRPr="007E5A65" w:rsidRDefault="00612DFD" w:rsidP="00D33CE3">
            <w:pPr>
              <w:snapToGrid w:val="0"/>
              <w:spacing w:before="60" w:line="360" w:lineRule="atLeast"/>
              <w:jc w:val="center"/>
              <w:rPr>
                <w:rFonts w:ascii="標楷體" w:hAnsi="標楷體"/>
                <w:color w:val="000000"/>
                <w:spacing w:val="-10"/>
                <w:sz w:val="28"/>
              </w:rPr>
            </w:pPr>
            <w:r w:rsidRPr="007E5A65">
              <w:rPr>
                <w:rFonts w:ascii="標楷體" w:hAnsi="標楷體" w:hint="eastAsia"/>
                <w:color w:val="FF0000"/>
                <w:sz w:val="28"/>
              </w:rPr>
              <w:t>圖書資訊處</w:t>
            </w:r>
            <w:r w:rsidR="00C260A3" w:rsidRPr="007E5A65">
              <w:rPr>
                <w:rFonts w:ascii="標楷體" w:hAnsi="標楷體" w:hint="eastAsia"/>
                <w:color w:val="000000"/>
                <w:spacing w:val="-10"/>
                <w:sz w:val="28"/>
              </w:rPr>
              <w:t>權責主管</w:t>
            </w:r>
          </w:p>
        </w:tc>
      </w:tr>
      <w:tr w:rsidR="00C260A3" w:rsidRPr="007E5A65" w14:paraId="7F5EE5A5" w14:textId="77777777" w:rsidTr="00B068A5">
        <w:trPr>
          <w:trHeight w:val="700"/>
        </w:trPr>
        <w:tc>
          <w:tcPr>
            <w:tcW w:w="2500" w:type="pct"/>
            <w:vAlign w:val="center"/>
          </w:tcPr>
          <w:p w14:paraId="53007AE3" w14:textId="77777777" w:rsidR="00C260A3" w:rsidRPr="007E5A65" w:rsidRDefault="00C260A3" w:rsidP="00D33CE3">
            <w:pPr>
              <w:snapToGrid w:val="0"/>
              <w:jc w:val="center"/>
              <w:rPr>
                <w:rFonts w:ascii="標楷體" w:hAnsi="標楷體"/>
                <w:sz w:val="28"/>
              </w:rPr>
            </w:pPr>
          </w:p>
        </w:tc>
        <w:tc>
          <w:tcPr>
            <w:tcW w:w="2500" w:type="pct"/>
            <w:vAlign w:val="center"/>
          </w:tcPr>
          <w:p w14:paraId="54774A01" w14:textId="77777777" w:rsidR="00C260A3" w:rsidRPr="007E5A65" w:rsidRDefault="00C260A3" w:rsidP="00D33CE3">
            <w:pPr>
              <w:snapToGrid w:val="0"/>
              <w:spacing w:before="60" w:line="360" w:lineRule="atLeast"/>
              <w:jc w:val="center"/>
              <w:rPr>
                <w:rFonts w:ascii="標楷體" w:hAnsi="標楷體"/>
                <w:sz w:val="28"/>
              </w:rPr>
            </w:pPr>
          </w:p>
        </w:tc>
      </w:tr>
    </w:tbl>
    <w:p w14:paraId="769CF09C" w14:textId="2FC1590E" w:rsidR="000B6F93" w:rsidRPr="00D44AB0" w:rsidRDefault="00D44AB0" w:rsidP="00D44AB0">
      <w:pPr>
        <w:ind w:left="910" w:hangingChars="379" w:hanging="910"/>
        <w:rPr>
          <w:color w:val="FF0000"/>
        </w:rPr>
      </w:pPr>
      <w:r w:rsidRPr="007E5A65">
        <w:rPr>
          <w:rFonts w:hint="eastAsia"/>
          <w:color w:val="FF0000"/>
        </w:rPr>
        <w:t>備註</w:t>
      </w:r>
      <w:r w:rsidRPr="007E5A65">
        <w:rPr>
          <w:rFonts w:hint="eastAsia"/>
          <w:color w:val="FF0000"/>
        </w:rPr>
        <w:t>:</w:t>
      </w:r>
      <w:r w:rsidRPr="007E5A65">
        <w:rPr>
          <w:rFonts w:hint="eastAsia"/>
          <w:color w:val="FF0000"/>
          <w:u w:val="single"/>
        </w:rPr>
        <w:t>追蹤人</w:t>
      </w:r>
      <w:r w:rsidRPr="007E5A65">
        <w:rPr>
          <w:rFonts w:hint="eastAsia"/>
          <w:color w:val="FF0000"/>
        </w:rPr>
        <w:t>不可由</w:t>
      </w:r>
      <w:r w:rsidRPr="007E5A65">
        <w:rPr>
          <w:rFonts w:hint="eastAsia"/>
          <w:color w:val="FF0000"/>
          <w:u w:val="single"/>
        </w:rPr>
        <w:t>處理人員</w:t>
      </w:r>
      <w:r w:rsidRPr="007E5A65">
        <w:rPr>
          <w:rFonts w:hint="eastAsia"/>
          <w:color w:val="FF0000"/>
        </w:rPr>
        <w:t>擔任。</w:t>
      </w:r>
    </w:p>
    <w:sectPr w:rsidR="000B6F93" w:rsidRPr="00D44AB0" w:rsidSect="002F07A8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95C90" w14:textId="77777777" w:rsidR="00A72EA7" w:rsidRDefault="00A72EA7">
      <w:r>
        <w:separator/>
      </w:r>
    </w:p>
  </w:endnote>
  <w:endnote w:type="continuationSeparator" w:id="0">
    <w:p w14:paraId="56675941" w14:textId="77777777" w:rsidR="00A72EA7" w:rsidRDefault="00A7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96850" w14:textId="77777777" w:rsidR="00A72EA7" w:rsidRDefault="00A72EA7">
      <w:r>
        <w:separator/>
      </w:r>
    </w:p>
  </w:footnote>
  <w:footnote w:type="continuationSeparator" w:id="0">
    <w:p w14:paraId="355A1E03" w14:textId="77777777" w:rsidR="00A72EA7" w:rsidRDefault="00A72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259"/>
      <w:gridCol w:w="1798"/>
      <w:gridCol w:w="899"/>
      <w:gridCol w:w="1450"/>
    </w:tblGrid>
    <w:tr w:rsidR="00240142" w14:paraId="13519057" w14:textId="77777777" w:rsidTr="002F07A8">
      <w:trPr>
        <w:trHeight w:val="65"/>
      </w:trPr>
      <w:tc>
        <w:tcPr>
          <w:tcW w:w="5000" w:type="pct"/>
          <w:gridSpan w:val="6"/>
          <w:vAlign w:val="center"/>
        </w:tcPr>
        <w:p w14:paraId="3FEA1C6E" w14:textId="77777777" w:rsidR="00240142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Ansi="標楷體" w:hint="eastAsia"/>
              <w:sz w:val="28"/>
              <w:szCs w:val="28"/>
            </w:rPr>
            <w:t>矯正與預防處理單</w:t>
          </w:r>
        </w:p>
      </w:tc>
    </w:tr>
    <w:tr w:rsidR="00240142" w14:paraId="22558B32" w14:textId="77777777" w:rsidTr="002F07A8">
      <w:trPr>
        <w:cantSplit/>
        <w:trHeight w:val="65"/>
      </w:trPr>
      <w:tc>
        <w:tcPr>
          <w:tcW w:w="698" w:type="pct"/>
          <w:vAlign w:val="center"/>
        </w:tcPr>
        <w:p w14:paraId="3B1B0E0E" w14:textId="77777777" w:rsidR="00240142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Ansi="標楷體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17F70E9F" w14:textId="77777777" w:rsidR="00240142" w:rsidRDefault="00F15D1F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int="eastAsia"/>
              <w:sz w:val="28"/>
              <w:szCs w:val="28"/>
            </w:rPr>
            <w:t>YUNTECH</w:t>
          </w:r>
          <w:r w:rsidR="00240142">
            <w:rPr>
              <w:sz w:val="28"/>
              <w:szCs w:val="28"/>
            </w:rPr>
            <w:t>-</w:t>
          </w:r>
          <w:r w:rsidR="00240142">
            <w:rPr>
              <w:rFonts w:hint="eastAsia"/>
              <w:sz w:val="28"/>
              <w:szCs w:val="28"/>
            </w:rPr>
            <w:t>ISMS-</w:t>
          </w:r>
          <w:r w:rsidR="00240142">
            <w:rPr>
              <w:sz w:val="28"/>
              <w:szCs w:val="28"/>
            </w:rPr>
            <w:t>D-</w:t>
          </w:r>
          <w:r>
            <w:rPr>
              <w:rFonts w:hint="eastAsia"/>
              <w:sz w:val="28"/>
              <w:szCs w:val="28"/>
            </w:rPr>
            <w:t>046</w:t>
          </w:r>
        </w:p>
      </w:tc>
      <w:tc>
        <w:tcPr>
          <w:tcW w:w="647" w:type="pct"/>
          <w:tcBorders>
            <w:left w:val="single" w:sz="4" w:space="0" w:color="auto"/>
          </w:tcBorders>
          <w:vAlign w:val="center"/>
        </w:tcPr>
        <w:p w14:paraId="7BF8B3F0" w14:textId="77777777" w:rsidR="00240142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rFonts w:hAnsi="標楷體"/>
              <w:sz w:val="28"/>
              <w:szCs w:val="28"/>
            </w:rPr>
            <w:t>機密等級</w:t>
          </w:r>
        </w:p>
      </w:tc>
      <w:tc>
        <w:tcPr>
          <w:tcW w:w="924" w:type="pct"/>
          <w:vAlign w:val="center"/>
        </w:tcPr>
        <w:p w14:paraId="0F1BF7A6" w14:textId="77777777" w:rsidR="00240142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proofErr w:type="gramStart"/>
          <w:r>
            <w:rPr>
              <w:rFonts w:hAnsi="標楷體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3EF85FB7" w14:textId="77777777" w:rsidR="00240142" w:rsidRPr="007E5A65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7E5A65">
            <w:rPr>
              <w:rFonts w:hAnsi="標楷體"/>
              <w:sz w:val="28"/>
              <w:szCs w:val="28"/>
            </w:rPr>
            <w:t>版次</w:t>
          </w:r>
        </w:p>
      </w:tc>
      <w:tc>
        <w:tcPr>
          <w:tcW w:w="746" w:type="pct"/>
          <w:vAlign w:val="center"/>
        </w:tcPr>
        <w:p w14:paraId="597CC319" w14:textId="3F29BFFC" w:rsidR="00240142" w:rsidRPr="007E5A65" w:rsidRDefault="00240142">
          <w:pPr>
            <w:pStyle w:val="a3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7E5A65">
            <w:rPr>
              <w:color w:val="FF0000"/>
              <w:sz w:val="28"/>
              <w:szCs w:val="28"/>
            </w:rPr>
            <w:t>1.</w:t>
          </w:r>
          <w:r w:rsidR="00B068A5" w:rsidRPr="007E5A65">
            <w:rPr>
              <w:rFonts w:hint="eastAsia"/>
              <w:color w:val="FF0000"/>
              <w:sz w:val="28"/>
              <w:szCs w:val="28"/>
            </w:rPr>
            <w:t>2</w:t>
          </w:r>
        </w:p>
      </w:tc>
    </w:tr>
  </w:tbl>
  <w:p w14:paraId="46C9D355" w14:textId="77777777" w:rsidR="00240142" w:rsidRDefault="002401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D1F"/>
    <w:rsid w:val="000B6DFE"/>
    <w:rsid w:val="000B6F93"/>
    <w:rsid w:val="00240142"/>
    <w:rsid w:val="002F07A8"/>
    <w:rsid w:val="003874B8"/>
    <w:rsid w:val="004E648C"/>
    <w:rsid w:val="00612DFD"/>
    <w:rsid w:val="00701A17"/>
    <w:rsid w:val="007964F0"/>
    <w:rsid w:val="007E5A65"/>
    <w:rsid w:val="00887B25"/>
    <w:rsid w:val="008A3551"/>
    <w:rsid w:val="009A67DC"/>
    <w:rsid w:val="00A45DD3"/>
    <w:rsid w:val="00A72EA7"/>
    <w:rsid w:val="00B035AF"/>
    <w:rsid w:val="00B068A5"/>
    <w:rsid w:val="00B40FF3"/>
    <w:rsid w:val="00B45E99"/>
    <w:rsid w:val="00BB245C"/>
    <w:rsid w:val="00BC463D"/>
    <w:rsid w:val="00C260A3"/>
    <w:rsid w:val="00D44AB0"/>
    <w:rsid w:val="00F1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75046F"/>
  <w15:chartTrackingRefBased/>
  <w15:docId w15:val="{0440A3D5-C1C5-41FB-BA2A-CDDE08E3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eastAsia="標楷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annotation text"/>
    <w:basedOn w:val="a"/>
    <w:semiHidden/>
    <w:pPr>
      <w:widowControl w:val="0"/>
      <w:adjustRightInd w:val="0"/>
      <w:spacing w:line="360" w:lineRule="atLeast"/>
      <w:ind w:left="357"/>
      <w:textAlignment w:val="baseline"/>
    </w:pPr>
    <w:rPr>
      <w:rFonts w:ascii="標楷體" w:hAnsi="標楷體"/>
      <w:sz w:val="28"/>
      <w:szCs w:val="20"/>
    </w:rPr>
  </w:style>
  <w:style w:type="paragraph" w:customStyle="1" w:styleId="xl42">
    <w:name w:val="xl42"/>
    <w:basedOn w:val="a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eastAsia="en-US"/>
    </w:rPr>
  </w:style>
  <w:style w:type="paragraph" w:styleId="a6">
    <w:name w:val="Signature"/>
    <w:basedOn w:val="a"/>
    <w:rPr>
      <w:rFonts w:eastAsia="新細明體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13F376-AE5F-4CAE-8886-3CE719D1B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2D544B-BDBC-47C3-A680-0547E3C1F8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8A9FE-9788-480F-AE18-E280EBB434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57</Words>
  <Characters>325</Characters>
  <Application>Microsoft Office Word</Application>
  <DocSecurity>0</DocSecurity>
  <Lines>2</Lines>
  <Paragraphs>1</Paragraphs>
  <ScaleCrop>false</ScaleCrop>
  <Company>NII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矯正與預防處理單</dc:title>
  <dc:subject/>
  <dc:creator>Jens Chen</dc:creator>
  <cp:keywords/>
  <dc:description/>
  <cp:lastModifiedBy>張瑋辰</cp:lastModifiedBy>
  <cp:revision>9</cp:revision>
  <dcterms:created xsi:type="dcterms:W3CDTF">2021-12-08T02:08:00Z</dcterms:created>
  <dcterms:modified xsi:type="dcterms:W3CDTF">2025-02-14T06:43:00Z</dcterms:modified>
</cp:coreProperties>
</file>