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401"/>
        <w:gridCol w:w="3857"/>
        <w:gridCol w:w="114"/>
        <w:gridCol w:w="1829"/>
        <w:gridCol w:w="556"/>
        <w:gridCol w:w="1820"/>
        <w:gridCol w:w="658"/>
        <w:gridCol w:w="49"/>
        <w:gridCol w:w="833"/>
        <w:gridCol w:w="851"/>
        <w:gridCol w:w="415"/>
        <w:gridCol w:w="695"/>
        <w:gridCol w:w="2290"/>
      </w:tblGrid>
      <w:tr w:rsidR="004F5623" w:rsidRPr="00B55A40" w:rsidTr="00DE25A6">
        <w:trPr>
          <w:cantSplit/>
          <w:trHeight w:val="657"/>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4F5623" w:rsidRPr="004F5623" w:rsidRDefault="004F5623" w:rsidP="00DE25A6">
            <w:pPr>
              <w:ind w:leftChars="1000" w:left="2400" w:rightChars="1000" w:right="2400"/>
              <w:jc w:val="distribute"/>
              <w:rPr>
                <w:rFonts w:ascii="Arial" w:eastAsia="標楷體" w:hAnsi="Arial"/>
                <w:sz w:val="28"/>
                <w:szCs w:val="28"/>
              </w:rPr>
            </w:pPr>
            <w:r w:rsidRPr="00B55A40">
              <w:rPr>
                <w:rFonts w:ascii="Arial" w:eastAsia="標楷體" w:hint="eastAsia"/>
                <w:sz w:val="40"/>
                <w:szCs w:val="40"/>
              </w:rPr>
              <w:t>委外廠商</w:t>
            </w:r>
            <w:r>
              <w:rPr>
                <w:rFonts w:ascii="Arial" w:eastAsia="標楷體" w:hint="eastAsia"/>
                <w:sz w:val="40"/>
                <w:szCs w:val="40"/>
              </w:rPr>
              <w:t>資訊安全要求</w:t>
            </w:r>
            <w:r w:rsidRPr="00B55A40">
              <w:rPr>
                <w:rFonts w:ascii="Arial" w:eastAsia="標楷體" w:hint="eastAsia"/>
                <w:sz w:val="40"/>
                <w:szCs w:val="40"/>
              </w:rPr>
              <w:t>查核表</w:t>
            </w:r>
          </w:p>
        </w:tc>
      </w:tr>
      <w:tr w:rsidR="00624C6A" w:rsidRPr="00B55A40" w:rsidTr="00DE25A6">
        <w:trPr>
          <w:cantSplit/>
          <w:trHeight w:val="464"/>
          <w:jc w:val="center"/>
        </w:trPr>
        <w:tc>
          <w:tcPr>
            <w:tcW w:w="456" w:type="pct"/>
            <w:tcBorders>
              <w:top w:val="single" w:sz="12" w:space="0" w:color="auto"/>
              <w:left w:val="single" w:sz="12" w:space="0" w:color="auto"/>
              <w:bottom w:val="single" w:sz="4" w:space="0" w:color="auto"/>
            </w:tcBorders>
            <w:shd w:val="clear" w:color="auto" w:fill="auto"/>
            <w:vAlign w:val="center"/>
          </w:tcPr>
          <w:p w:rsidR="00624C6A" w:rsidRPr="00B55A40" w:rsidRDefault="00624C6A" w:rsidP="00DE25A6">
            <w:pPr>
              <w:snapToGrid w:val="0"/>
              <w:jc w:val="center"/>
              <w:rPr>
                <w:rFonts w:ascii="Arial" w:eastAsia="標楷體" w:hAnsi="Arial"/>
                <w:sz w:val="28"/>
                <w:szCs w:val="28"/>
              </w:rPr>
            </w:pPr>
            <w:r w:rsidRPr="00B55A40">
              <w:rPr>
                <w:rFonts w:ascii="Arial" w:eastAsia="標楷體" w:hint="eastAsia"/>
                <w:sz w:val="28"/>
                <w:szCs w:val="28"/>
              </w:rPr>
              <w:t>廠商名稱</w:t>
            </w:r>
          </w:p>
        </w:tc>
        <w:tc>
          <w:tcPr>
            <w:tcW w:w="1255" w:type="pct"/>
            <w:tcBorders>
              <w:top w:val="single" w:sz="12" w:space="0" w:color="auto"/>
              <w:bottom w:val="single" w:sz="4" w:space="0" w:color="auto"/>
            </w:tcBorders>
            <w:shd w:val="clear" w:color="auto" w:fill="auto"/>
            <w:vAlign w:val="center"/>
          </w:tcPr>
          <w:p w:rsidR="00624C6A" w:rsidRPr="00B55A40" w:rsidRDefault="00624C6A" w:rsidP="00DE25A6">
            <w:pPr>
              <w:jc w:val="center"/>
              <w:rPr>
                <w:rFonts w:ascii="Arial" w:eastAsia="標楷體" w:hAnsi="Arial"/>
                <w:sz w:val="28"/>
                <w:szCs w:val="28"/>
              </w:rPr>
            </w:pPr>
          </w:p>
        </w:tc>
        <w:tc>
          <w:tcPr>
            <w:tcW w:w="632" w:type="pct"/>
            <w:gridSpan w:val="2"/>
            <w:tcBorders>
              <w:top w:val="single" w:sz="12" w:space="0" w:color="auto"/>
              <w:bottom w:val="single" w:sz="4" w:space="0" w:color="auto"/>
            </w:tcBorders>
            <w:shd w:val="clear" w:color="auto" w:fill="auto"/>
            <w:vAlign w:val="center"/>
          </w:tcPr>
          <w:p w:rsidR="00624C6A" w:rsidRPr="00B55A40" w:rsidRDefault="00624C6A" w:rsidP="00DE25A6">
            <w:pPr>
              <w:snapToGrid w:val="0"/>
              <w:ind w:leftChars="-45" w:left="-108" w:rightChars="-45" w:right="-108"/>
              <w:jc w:val="center"/>
              <w:rPr>
                <w:rFonts w:ascii="Arial" w:eastAsia="標楷體" w:hAnsi="Arial"/>
                <w:sz w:val="28"/>
                <w:szCs w:val="28"/>
              </w:rPr>
            </w:pPr>
            <w:r>
              <w:rPr>
                <w:rFonts w:ascii="Arial" w:eastAsia="標楷體" w:hAnsi="Arial" w:hint="eastAsia"/>
                <w:sz w:val="28"/>
                <w:szCs w:val="28"/>
              </w:rPr>
              <w:t>統一編號</w:t>
            </w:r>
          </w:p>
        </w:tc>
        <w:tc>
          <w:tcPr>
            <w:tcW w:w="1003" w:type="pct"/>
            <w:gridSpan w:val="4"/>
            <w:tcBorders>
              <w:top w:val="single" w:sz="12" w:space="0" w:color="auto"/>
              <w:bottom w:val="single" w:sz="4" w:space="0" w:color="auto"/>
              <w:right w:val="single" w:sz="4" w:space="0" w:color="auto"/>
            </w:tcBorders>
            <w:shd w:val="clear" w:color="auto" w:fill="auto"/>
            <w:vAlign w:val="center"/>
          </w:tcPr>
          <w:p w:rsidR="00624C6A" w:rsidRPr="00B55A40" w:rsidRDefault="00624C6A" w:rsidP="00DE25A6">
            <w:pPr>
              <w:rPr>
                <w:rFonts w:ascii="Arial" w:eastAsia="標楷體" w:hAnsi="Arial"/>
                <w:sz w:val="28"/>
                <w:szCs w:val="28"/>
              </w:rPr>
            </w:pPr>
          </w:p>
        </w:tc>
        <w:tc>
          <w:tcPr>
            <w:tcW w:w="548"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624C6A" w:rsidRPr="00B55A40" w:rsidRDefault="00624C6A" w:rsidP="00DE25A6">
            <w:pPr>
              <w:jc w:val="center"/>
              <w:rPr>
                <w:rFonts w:ascii="Arial" w:eastAsia="標楷體" w:hAnsi="Arial"/>
                <w:sz w:val="28"/>
                <w:szCs w:val="28"/>
              </w:rPr>
            </w:pPr>
            <w:r w:rsidRPr="00B55A40">
              <w:rPr>
                <w:rFonts w:ascii="Arial" w:eastAsia="標楷體" w:hint="eastAsia"/>
                <w:sz w:val="28"/>
                <w:szCs w:val="28"/>
              </w:rPr>
              <w:t>負</w:t>
            </w:r>
            <w:r w:rsidRPr="00B55A40">
              <w:rPr>
                <w:rFonts w:ascii="Arial" w:eastAsia="標楷體" w:hAnsi="Arial" w:hint="eastAsia"/>
                <w:sz w:val="28"/>
                <w:szCs w:val="28"/>
              </w:rPr>
              <w:t xml:space="preserve"> </w:t>
            </w:r>
            <w:r w:rsidRPr="00B55A40">
              <w:rPr>
                <w:rFonts w:ascii="Arial" w:eastAsia="標楷體" w:hint="eastAsia"/>
                <w:sz w:val="28"/>
                <w:szCs w:val="28"/>
              </w:rPr>
              <w:t>責</w:t>
            </w:r>
            <w:r w:rsidRPr="00B55A40">
              <w:rPr>
                <w:rFonts w:ascii="Arial" w:eastAsia="標楷體" w:hAnsi="Arial" w:hint="eastAsia"/>
                <w:sz w:val="28"/>
                <w:szCs w:val="28"/>
              </w:rPr>
              <w:t xml:space="preserve"> </w:t>
            </w:r>
            <w:r w:rsidRPr="00B55A40">
              <w:rPr>
                <w:rFonts w:ascii="Arial" w:eastAsia="標楷體" w:hint="eastAsia"/>
                <w:sz w:val="28"/>
                <w:szCs w:val="28"/>
              </w:rPr>
              <w:t>人</w:t>
            </w:r>
          </w:p>
        </w:tc>
        <w:tc>
          <w:tcPr>
            <w:tcW w:w="1106" w:type="pct"/>
            <w:gridSpan w:val="3"/>
            <w:tcBorders>
              <w:top w:val="single" w:sz="12" w:space="0" w:color="auto"/>
              <w:left w:val="single" w:sz="4" w:space="0" w:color="auto"/>
              <w:bottom w:val="single" w:sz="4" w:space="0" w:color="auto"/>
              <w:right w:val="single" w:sz="12" w:space="0" w:color="auto"/>
            </w:tcBorders>
            <w:shd w:val="clear" w:color="auto" w:fill="auto"/>
            <w:vAlign w:val="center"/>
          </w:tcPr>
          <w:p w:rsidR="00624C6A" w:rsidRPr="00B55A40" w:rsidRDefault="00624C6A" w:rsidP="00DE25A6">
            <w:pPr>
              <w:rPr>
                <w:rFonts w:ascii="Arial" w:eastAsia="標楷體" w:hAnsi="Arial"/>
                <w:sz w:val="28"/>
                <w:szCs w:val="28"/>
              </w:rPr>
            </w:pPr>
          </w:p>
        </w:tc>
      </w:tr>
      <w:tr w:rsidR="006F7D63" w:rsidRPr="00B55A40" w:rsidTr="00DE25A6">
        <w:trPr>
          <w:cantSplit/>
          <w:trHeight w:val="639"/>
          <w:jc w:val="center"/>
        </w:trPr>
        <w:tc>
          <w:tcPr>
            <w:tcW w:w="456" w:type="pct"/>
            <w:tcBorders>
              <w:top w:val="single" w:sz="12" w:space="0" w:color="auto"/>
              <w:left w:val="single" w:sz="12" w:space="0" w:color="auto"/>
              <w:bottom w:val="single" w:sz="4" w:space="0" w:color="auto"/>
            </w:tcBorders>
            <w:shd w:val="clear" w:color="auto" w:fill="auto"/>
            <w:vAlign w:val="center"/>
          </w:tcPr>
          <w:p w:rsidR="006F7D63" w:rsidRPr="00B55A40" w:rsidRDefault="006F7D63" w:rsidP="00DE25A6">
            <w:pPr>
              <w:snapToGrid w:val="0"/>
              <w:jc w:val="center"/>
              <w:rPr>
                <w:rFonts w:ascii="Arial" w:eastAsia="標楷體"/>
                <w:sz w:val="28"/>
                <w:szCs w:val="28"/>
              </w:rPr>
            </w:pPr>
            <w:r>
              <w:rPr>
                <w:rFonts w:ascii="Arial" w:eastAsia="標楷體" w:hint="eastAsia"/>
                <w:sz w:val="28"/>
                <w:szCs w:val="28"/>
              </w:rPr>
              <w:t>專案名稱</w:t>
            </w:r>
          </w:p>
        </w:tc>
        <w:tc>
          <w:tcPr>
            <w:tcW w:w="4544" w:type="pct"/>
            <w:gridSpan w:val="12"/>
            <w:tcBorders>
              <w:top w:val="single" w:sz="12" w:space="0" w:color="auto"/>
              <w:bottom w:val="single" w:sz="4" w:space="0" w:color="auto"/>
              <w:right w:val="single" w:sz="12" w:space="0" w:color="auto"/>
            </w:tcBorders>
            <w:shd w:val="clear" w:color="auto" w:fill="auto"/>
            <w:vAlign w:val="center"/>
          </w:tcPr>
          <w:p w:rsidR="006F7D63" w:rsidRPr="00B55A40" w:rsidRDefault="006F7D63" w:rsidP="00DE25A6">
            <w:pPr>
              <w:rPr>
                <w:rFonts w:ascii="Arial" w:eastAsia="標楷體" w:hAnsi="Arial"/>
                <w:sz w:val="28"/>
                <w:szCs w:val="28"/>
              </w:rPr>
            </w:pPr>
          </w:p>
        </w:tc>
      </w:tr>
      <w:tr w:rsidR="004F0AAA" w:rsidRPr="00B55A40" w:rsidTr="00DE25A6">
        <w:trPr>
          <w:cantSplit/>
          <w:trHeight w:val="683"/>
          <w:jc w:val="center"/>
        </w:trPr>
        <w:tc>
          <w:tcPr>
            <w:tcW w:w="456" w:type="pct"/>
            <w:tcBorders>
              <w:top w:val="single" w:sz="4" w:space="0" w:color="auto"/>
              <w:left w:val="single" w:sz="12" w:space="0" w:color="auto"/>
              <w:bottom w:val="single" w:sz="12"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r w:rsidRPr="00B55A40">
              <w:rPr>
                <w:rFonts w:ascii="Arial" w:eastAsia="標楷體" w:hint="eastAsia"/>
                <w:sz w:val="28"/>
                <w:szCs w:val="28"/>
              </w:rPr>
              <w:t>聯</w:t>
            </w:r>
            <w:r w:rsidRPr="00B55A40">
              <w:rPr>
                <w:rFonts w:ascii="Arial" w:eastAsia="標楷體" w:hAnsi="Arial" w:hint="eastAsia"/>
                <w:sz w:val="28"/>
                <w:szCs w:val="28"/>
              </w:rPr>
              <w:t xml:space="preserve"> </w:t>
            </w:r>
            <w:r w:rsidRPr="00B55A40">
              <w:rPr>
                <w:rFonts w:ascii="Arial" w:eastAsia="標楷體" w:hint="eastAsia"/>
                <w:sz w:val="28"/>
                <w:szCs w:val="28"/>
              </w:rPr>
              <w:t>絡</w:t>
            </w:r>
            <w:r w:rsidRPr="00B55A40">
              <w:rPr>
                <w:rFonts w:ascii="Arial" w:eastAsia="標楷體" w:hAnsi="Arial" w:hint="eastAsia"/>
                <w:sz w:val="28"/>
                <w:szCs w:val="28"/>
              </w:rPr>
              <w:t xml:space="preserve"> </w:t>
            </w:r>
            <w:r w:rsidRPr="00B55A40">
              <w:rPr>
                <w:rFonts w:ascii="Arial" w:eastAsia="標楷體" w:hint="eastAsia"/>
                <w:sz w:val="28"/>
                <w:szCs w:val="28"/>
              </w:rPr>
              <w:t>人</w:t>
            </w:r>
          </w:p>
        </w:tc>
        <w:tc>
          <w:tcPr>
            <w:tcW w:w="1255" w:type="pct"/>
            <w:tcBorders>
              <w:top w:val="single" w:sz="4" w:space="0" w:color="auto"/>
              <w:bottom w:val="single" w:sz="12"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p>
        </w:tc>
        <w:tc>
          <w:tcPr>
            <w:tcW w:w="632" w:type="pct"/>
            <w:gridSpan w:val="2"/>
            <w:tcBorders>
              <w:top w:val="single" w:sz="4" w:space="0" w:color="auto"/>
              <w:bottom w:val="single" w:sz="12"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r w:rsidRPr="00B55A40">
              <w:rPr>
                <w:rFonts w:ascii="Arial" w:eastAsia="標楷體" w:hint="eastAsia"/>
                <w:sz w:val="28"/>
                <w:szCs w:val="28"/>
              </w:rPr>
              <w:t>聯絡電話</w:t>
            </w:r>
          </w:p>
        </w:tc>
        <w:tc>
          <w:tcPr>
            <w:tcW w:w="1003" w:type="pct"/>
            <w:gridSpan w:val="4"/>
            <w:tcBorders>
              <w:top w:val="single" w:sz="4" w:space="0" w:color="auto"/>
              <w:bottom w:val="single" w:sz="12" w:space="0" w:color="auto"/>
            </w:tcBorders>
            <w:shd w:val="clear" w:color="auto" w:fill="auto"/>
            <w:vAlign w:val="center"/>
          </w:tcPr>
          <w:p w:rsidR="004F0AAA" w:rsidRPr="00B55A40" w:rsidRDefault="004F0AAA" w:rsidP="00DE25A6">
            <w:pPr>
              <w:snapToGrid w:val="0"/>
              <w:ind w:leftChars="-45" w:left="-108" w:rightChars="-45" w:right="-108"/>
              <w:jc w:val="center"/>
              <w:rPr>
                <w:rFonts w:ascii="Arial" w:eastAsia="標楷體" w:hAnsi="Arial"/>
                <w:sz w:val="28"/>
                <w:szCs w:val="28"/>
              </w:rPr>
            </w:pPr>
          </w:p>
        </w:tc>
        <w:tc>
          <w:tcPr>
            <w:tcW w:w="548" w:type="pct"/>
            <w:gridSpan w:val="2"/>
            <w:tcBorders>
              <w:top w:val="single" w:sz="4" w:space="0" w:color="auto"/>
              <w:bottom w:val="single" w:sz="12"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r>
              <w:rPr>
                <w:rFonts w:ascii="Arial" w:eastAsia="標楷體" w:hint="eastAsia"/>
                <w:sz w:val="28"/>
                <w:szCs w:val="28"/>
              </w:rPr>
              <w:t>查核</w:t>
            </w:r>
            <w:r w:rsidRPr="00B55A40">
              <w:rPr>
                <w:rFonts w:ascii="Arial" w:eastAsia="標楷體" w:hint="eastAsia"/>
                <w:sz w:val="28"/>
                <w:szCs w:val="28"/>
              </w:rPr>
              <w:t>日期</w:t>
            </w:r>
          </w:p>
        </w:tc>
        <w:tc>
          <w:tcPr>
            <w:tcW w:w="1106" w:type="pct"/>
            <w:gridSpan w:val="3"/>
            <w:tcBorders>
              <w:top w:val="single" w:sz="4" w:space="0" w:color="auto"/>
              <w:bottom w:val="single" w:sz="12" w:space="0" w:color="auto"/>
              <w:right w:val="single" w:sz="12"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p>
        </w:tc>
      </w:tr>
      <w:tr w:rsidR="004F0AAA" w:rsidRPr="00B55A40" w:rsidTr="00DE25A6">
        <w:trPr>
          <w:cantSplit/>
          <w:trHeight w:val="257"/>
          <w:jc w:val="center"/>
        </w:trPr>
        <w:tc>
          <w:tcPr>
            <w:tcW w:w="456" w:type="pct"/>
            <w:vMerge w:val="restart"/>
            <w:tcBorders>
              <w:top w:val="single" w:sz="12" w:space="0" w:color="auto"/>
              <w:left w:val="single" w:sz="12" w:space="0" w:color="auto"/>
              <w:right w:val="single" w:sz="4"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r>
              <w:rPr>
                <w:rFonts w:ascii="Arial" w:eastAsia="標楷體" w:hint="eastAsia"/>
                <w:sz w:val="28"/>
                <w:szCs w:val="28"/>
              </w:rPr>
              <w:t>查核項目</w:t>
            </w:r>
          </w:p>
        </w:tc>
        <w:tc>
          <w:tcPr>
            <w:tcW w:w="2068" w:type="pct"/>
            <w:gridSpan w:val="4"/>
            <w:vMerge w:val="restart"/>
            <w:tcBorders>
              <w:top w:val="single" w:sz="12" w:space="0" w:color="auto"/>
              <w:left w:val="single" w:sz="4" w:space="0" w:color="auto"/>
              <w:right w:val="single" w:sz="8"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r>
              <w:rPr>
                <w:rFonts w:ascii="Arial" w:eastAsia="標楷體" w:hAnsi="Arial" w:hint="eastAsia"/>
                <w:sz w:val="28"/>
                <w:szCs w:val="28"/>
              </w:rPr>
              <w:t>查核內容</w:t>
            </w:r>
          </w:p>
        </w:tc>
        <w:tc>
          <w:tcPr>
            <w:tcW w:w="592" w:type="pct"/>
            <w:vMerge w:val="restart"/>
            <w:tcBorders>
              <w:top w:val="single" w:sz="12" w:space="0" w:color="auto"/>
              <w:left w:val="single" w:sz="8" w:space="0" w:color="auto"/>
              <w:right w:val="single" w:sz="4"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r>
              <w:rPr>
                <w:rFonts w:ascii="Arial" w:eastAsia="標楷體" w:hint="eastAsia"/>
                <w:sz w:val="28"/>
                <w:szCs w:val="28"/>
              </w:rPr>
              <w:t>適用性</w:t>
            </w:r>
          </w:p>
        </w:tc>
        <w:tc>
          <w:tcPr>
            <w:tcW w:w="1139" w:type="pct"/>
            <w:gridSpan w:val="6"/>
            <w:tcBorders>
              <w:top w:val="single" w:sz="12" w:space="0" w:color="auto"/>
              <w:left w:val="single" w:sz="4" w:space="0" w:color="auto"/>
              <w:bottom w:val="single" w:sz="12" w:space="0" w:color="auto"/>
              <w:right w:val="single" w:sz="4"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r w:rsidRPr="00B55A40">
              <w:rPr>
                <w:rFonts w:ascii="Arial" w:eastAsia="標楷體" w:hint="eastAsia"/>
                <w:sz w:val="28"/>
                <w:szCs w:val="28"/>
              </w:rPr>
              <w:t>查核結果</w:t>
            </w:r>
          </w:p>
        </w:tc>
        <w:tc>
          <w:tcPr>
            <w:tcW w:w="745" w:type="pct"/>
            <w:vMerge w:val="restart"/>
            <w:tcBorders>
              <w:top w:val="single" w:sz="12" w:space="0" w:color="auto"/>
              <w:left w:val="single" w:sz="4" w:space="0" w:color="auto"/>
              <w:right w:val="single" w:sz="12" w:space="0" w:color="auto"/>
            </w:tcBorders>
            <w:shd w:val="clear" w:color="auto" w:fill="auto"/>
            <w:vAlign w:val="center"/>
          </w:tcPr>
          <w:p w:rsidR="004F0AAA" w:rsidRPr="00B55A40" w:rsidRDefault="004F0AAA" w:rsidP="00DE25A6">
            <w:pPr>
              <w:snapToGrid w:val="0"/>
              <w:jc w:val="center"/>
              <w:rPr>
                <w:rFonts w:ascii="Arial" w:eastAsia="標楷體" w:hAnsi="Arial"/>
                <w:sz w:val="28"/>
                <w:szCs w:val="28"/>
              </w:rPr>
            </w:pPr>
            <w:r>
              <w:rPr>
                <w:rFonts w:ascii="Arial" w:eastAsia="標楷體" w:hint="eastAsia"/>
                <w:sz w:val="28"/>
                <w:szCs w:val="28"/>
              </w:rPr>
              <w:t>查核紀錄</w:t>
            </w:r>
          </w:p>
        </w:tc>
      </w:tr>
      <w:tr w:rsidR="004F0AAA" w:rsidRPr="00B55A40" w:rsidTr="00DE25A6">
        <w:trPr>
          <w:cantSplit/>
          <w:trHeight w:val="257"/>
          <w:jc w:val="center"/>
        </w:trPr>
        <w:tc>
          <w:tcPr>
            <w:tcW w:w="456" w:type="pct"/>
            <w:vMerge/>
            <w:tcBorders>
              <w:left w:val="single" w:sz="12" w:space="0" w:color="auto"/>
              <w:bottom w:val="double" w:sz="4" w:space="0" w:color="auto"/>
              <w:right w:val="single" w:sz="4" w:space="0" w:color="auto"/>
            </w:tcBorders>
            <w:shd w:val="clear" w:color="auto" w:fill="auto"/>
            <w:vAlign w:val="center"/>
          </w:tcPr>
          <w:p w:rsidR="004F0AAA" w:rsidRDefault="004F0AAA" w:rsidP="00DE25A6">
            <w:pPr>
              <w:snapToGrid w:val="0"/>
              <w:jc w:val="center"/>
              <w:rPr>
                <w:rFonts w:ascii="Arial" w:eastAsia="標楷體"/>
                <w:sz w:val="28"/>
                <w:szCs w:val="28"/>
              </w:rPr>
            </w:pPr>
          </w:p>
        </w:tc>
        <w:tc>
          <w:tcPr>
            <w:tcW w:w="2068" w:type="pct"/>
            <w:gridSpan w:val="4"/>
            <w:vMerge/>
            <w:tcBorders>
              <w:left w:val="single" w:sz="4" w:space="0" w:color="auto"/>
              <w:bottom w:val="double" w:sz="4" w:space="0" w:color="auto"/>
              <w:right w:val="single" w:sz="8" w:space="0" w:color="auto"/>
            </w:tcBorders>
            <w:shd w:val="clear" w:color="auto" w:fill="auto"/>
            <w:vAlign w:val="center"/>
          </w:tcPr>
          <w:p w:rsidR="004F0AAA" w:rsidRDefault="004F0AAA" w:rsidP="00DE25A6">
            <w:pPr>
              <w:snapToGrid w:val="0"/>
              <w:jc w:val="center"/>
              <w:rPr>
                <w:rFonts w:ascii="Arial" w:eastAsia="標楷體" w:hAnsi="Arial"/>
                <w:sz w:val="28"/>
                <w:szCs w:val="28"/>
              </w:rPr>
            </w:pPr>
          </w:p>
        </w:tc>
        <w:tc>
          <w:tcPr>
            <w:tcW w:w="592" w:type="pct"/>
            <w:vMerge/>
            <w:tcBorders>
              <w:left w:val="single" w:sz="8" w:space="0" w:color="auto"/>
              <w:bottom w:val="double" w:sz="4" w:space="0" w:color="auto"/>
              <w:right w:val="single" w:sz="4" w:space="0" w:color="auto"/>
            </w:tcBorders>
            <w:shd w:val="clear" w:color="auto" w:fill="auto"/>
            <w:vAlign w:val="center"/>
          </w:tcPr>
          <w:p w:rsidR="004F0AAA" w:rsidRDefault="004F0AAA" w:rsidP="00DE25A6">
            <w:pPr>
              <w:snapToGrid w:val="0"/>
              <w:jc w:val="center"/>
              <w:rPr>
                <w:rFonts w:ascii="Arial" w:eastAsia="標楷體"/>
                <w:sz w:val="28"/>
                <w:szCs w:val="28"/>
              </w:rPr>
            </w:pPr>
          </w:p>
        </w:tc>
        <w:tc>
          <w:tcPr>
            <w:tcW w:w="501" w:type="pct"/>
            <w:gridSpan w:val="3"/>
            <w:tcBorders>
              <w:top w:val="single" w:sz="12" w:space="0" w:color="auto"/>
              <w:left w:val="single" w:sz="4" w:space="0" w:color="auto"/>
              <w:bottom w:val="double" w:sz="4" w:space="0" w:color="auto"/>
              <w:right w:val="single" w:sz="4" w:space="0" w:color="auto"/>
            </w:tcBorders>
            <w:shd w:val="clear" w:color="auto" w:fill="auto"/>
            <w:vAlign w:val="center"/>
          </w:tcPr>
          <w:p w:rsidR="004F0AAA" w:rsidRPr="00B55A40" w:rsidRDefault="004F0AAA" w:rsidP="00DE25A6">
            <w:pPr>
              <w:snapToGrid w:val="0"/>
              <w:jc w:val="center"/>
              <w:rPr>
                <w:rFonts w:ascii="Arial" w:eastAsia="標楷體"/>
                <w:sz w:val="28"/>
                <w:szCs w:val="28"/>
              </w:rPr>
            </w:pPr>
            <w:r>
              <w:rPr>
                <w:rFonts w:ascii="Arial" w:eastAsia="標楷體" w:hint="eastAsia"/>
                <w:sz w:val="28"/>
                <w:szCs w:val="28"/>
              </w:rPr>
              <w:t>廠商自評</w:t>
            </w:r>
          </w:p>
        </w:tc>
        <w:tc>
          <w:tcPr>
            <w:tcW w:w="638" w:type="pct"/>
            <w:gridSpan w:val="3"/>
            <w:tcBorders>
              <w:top w:val="single" w:sz="12" w:space="0" w:color="auto"/>
              <w:left w:val="single" w:sz="4" w:space="0" w:color="auto"/>
              <w:bottom w:val="double" w:sz="4" w:space="0" w:color="auto"/>
              <w:right w:val="single" w:sz="4" w:space="0" w:color="auto"/>
            </w:tcBorders>
            <w:shd w:val="clear" w:color="auto" w:fill="auto"/>
            <w:vAlign w:val="center"/>
          </w:tcPr>
          <w:p w:rsidR="004F0AAA" w:rsidRPr="00B55A40" w:rsidRDefault="00837F0E" w:rsidP="00DE25A6">
            <w:pPr>
              <w:snapToGrid w:val="0"/>
              <w:jc w:val="center"/>
              <w:rPr>
                <w:rFonts w:ascii="Arial" w:eastAsia="標楷體"/>
                <w:sz w:val="28"/>
                <w:szCs w:val="28"/>
              </w:rPr>
            </w:pPr>
            <w:r>
              <w:rPr>
                <w:rFonts w:ascii="Arial" w:eastAsia="標楷體" w:hint="eastAsia"/>
                <w:sz w:val="28"/>
                <w:szCs w:val="28"/>
              </w:rPr>
              <w:t>委託單位</w:t>
            </w:r>
            <w:r w:rsidR="00DD58CC">
              <w:rPr>
                <w:rFonts w:ascii="Arial" w:eastAsia="標楷體" w:hint="eastAsia"/>
                <w:sz w:val="28"/>
                <w:szCs w:val="28"/>
              </w:rPr>
              <w:t>審核</w:t>
            </w:r>
          </w:p>
        </w:tc>
        <w:tc>
          <w:tcPr>
            <w:tcW w:w="745" w:type="pct"/>
            <w:vMerge/>
            <w:tcBorders>
              <w:left w:val="single" w:sz="4" w:space="0" w:color="auto"/>
              <w:bottom w:val="double" w:sz="4" w:space="0" w:color="auto"/>
              <w:right w:val="single" w:sz="12" w:space="0" w:color="auto"/>
            </w:tcBorders>
            <w:shd w:val="clear" w:color="auto" w:fill="auto"/>
            <w:vAlign w:val="center"/>
          </w:tcPr>
          <w:p w:rsidR="004F0AAA" w:rsidRPr="00B55A40" w:rsidRDefault="004F0AAA" w:rsidP="00DE25A6">
            <w:pPr>
              <w:snapToGrid w:val="0"/>
              <w:jc w:val="center"/>
              <w:rPr>
                <w:rFonts w:ascii="Arial" w:eastAsia="標楷體"/>
                <w:sz w:val="28"/>
                <w:szCs w:val="28"/>
              </w:rPr>
            </w:pPr>
          </w:p>
        </w:tc>
      </w:tr>
      <w:tr w:rsidR="00CC7FFB" w:rsidRPr="00B55A40" w:rsidTr="00745564">
        <w:trPr>
          <w:cantSplit/>
          <w:trHeight w:val="670"/>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CC7FFB"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CC7FFB" w:rsidRPr="007B5FA7" w:rsidRDefault="00CC7FFB" w:rsidP="00DE25A6">
            <w:pPr>
              <w:adjustRightInd w:val="0"/>
              <w:spacing w:line="300" w:lineRule="exact"/>
              <w:jc w:val="both"/>
              <w:textAlignment w:val="baseline"/>
              <w:rPr>
                <w:rFonts w:ascii="Arial" w:eastAsia="標楷體" w:hAnsi="標楷體" w:cs="Arial"/>
              </w:rPr>
            </w:pPr>
            <w:r>
              <w:rPr>
                <w:rFonts w:ascii="Arial" w:eastAsia="標楷體" w:hAnsi="標楷體" w:cs="Arial" w:hint="eastAsia"/>
              </w:rPr>
              <w:t>得標廠商</w:t>
            </w:r>
            <w:r>
              <w:rPr>
                <w:rFonts w:ascii="Arial" w:eastAsia="標楷體" w:hAnsi="標楷體" w:cs="Arial" w:hint="eastAsia"/>
              </w:rPr>
              <w:t>(</w:t>
            </w:r>
            <w:r>
              <w:rPr>
                <w:rFonts w:ascii="Arial" w:eastAsia="標楷體" w:hAnsi="標楷體" w:cs="Arial" w:hint="eastAsia"/>
              </w:rPr>
              <w:t>含所有本專案成員及複委託之廠商</w:t>
            </w:r>
            <w:r>
              <w:rPr>
                <w:rFonts w:ascii="Arial" w:eastAsia="標楷體" w:hAnsi="標楷體" w:cs="Arial" w:hint="eastAsia"/>
              </w:rPr>
              <w:t>)</w:t>
            </w:r>
            <w:r>
              <w:rPr>
                <w:rFonts w:ascii="Arial" w:eastAsia="標楷體" w:hAnsi="標楷體" w:cs="Arial" w:hint="eastAsia"/>
              </w:rPr>
              <w:t>已明確了解</w:t>
            </w:r>
            <w:r w:rsidR="000A3042">
              <w:rPr>
                <w:rFonts w:ascii="Arial" w:eastAsia="標楷體" w:hAnsi="標楷體" w:cs="Arial" w:hint="eastAsia"/>
              </w:rPr>
              <w:t>並遵守</w:t>
            </w:r>
            <w:r>
              <w:rPr>
                <w:rFonts w:ascii="Arial" w:eastAsia="標楷體" w:hAnsi="標楷體" w:cs="Arial" w:hint="eastAsia"/>
              </w:rPr>
              <w:t>政府相關資訊安全規定及</w:t>
            </w:r>
            <w:r w:rsidR="002C3F32">
              <w:rPr>
                <w:rFonts w:ascii="Arial" w:eastAsia="標楷體" w:hAnsi="標楷體" w:cs="Arial" w:hint="eastAsia"/>
              </w:rPr>
              <w:t>本校</w:t>
            </w:r>
            <w:r>
              <w:rPr>
                <w:rFonts w:ascii="Arial" w:eastAsia="標楷體" w:hAnsi="標楷體" w:cs="Arial" w:hint="eastAsia"/>
              </w:rPr>
              <w:t>資訊安全管理制度所有規範。</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CC7FFB" w:rsidRPr="00560AFA" w:rsidRDefault="00CC7FFB"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CC7FFB" w:rsidRPr="00560AFA" w:rsidRDefault="007A6951"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CC7FFB" w:rsidRPr="00560AFA">
              <w:rPr>
                <w:rFonts w:ascii="Arial" w:eastAsia="標楷體" w:hint="eastAsia"/>
                <w:sz w:val="26"/>
                <w:szCs w:val="26"/>
              </w:rPr>
              <w:t>符合</w:t>
            </w:r>
          </w:p>
          <w:p w:rsidR="00CC7FFB" w:rsidRPr="00560AFA" w:rsidRDefault="00CC7FFB"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7FFB" w:rsidRPr="00560AFA" w:rsidRDefault="00CC7FFB"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CC7FFB" w:rsidRPr="00560AFA" w:rsidRDefault="00CC7FFB"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CC7FFB" w:rsidRPr="00B55A40" w:rsidRDefault="00CC7FFB" w:rsidP="00DE25A6">
            <w:pPr>
              <w:snapToGrid w:val="0"/>
              <w:ind w:rightChars="-13" w:right="-31"/>
              <w:jc w:val="both"/>
              <w:rPr>
                <w:rFonts w:ascii="Arial" w:eastAsia="標楷體" w:hAnsi="Arial"/>
                <w:sz w:val="26"/>
                <w:szCs w:val="26"/>
              </w:rPr>
            </w:pPr>
          </w:p>
        </w:tc>
      </w:tr>
      <w:tr w:rsidR="005008EB" w:rsidRPr="00B55A40" w:rsidTr="00745564">
        <w:trPr>
          <w:cantSplit/>
          <w:trHeight w:val="670"/>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008EB"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008EB" w:rsidRPr="007B5FA7" w:rsidRDefault="005008EB" w:rsidP="00DE25A6">
            <w:pPr>
              <w:adjustRightInd w:val="0"/>
              <w:spacing w:line="300" w:lineRule="exact"/>
              <w:jc w:val="both"/>
              <w:textAlignment w:val="baseline"/>
              <w:rPr>
                <w:rFonts w:ascii="Arial" w:eastAsia="標楷體" w:hAnsi="標楷體" w:cs="Arial"/>
              </w:rPr>
            </w:pPr>
            <w:r>
              <w:rPr>
                <w:rFonts w:ascii="Arial" w:eastAsia="標楷體" w:hAnsi="標楷體" w:cs="Arial" w:hint="eastAsia"/>
              </w:rPr>
              <w:t>得標廠商之本專案成員應明確瞭解本專案需求規格書</w:t>
            </w:r>
            <w:r>
              <w:rPr>
                <w:rFonts w:ascii="Arial" w:eastAsia="標楷體" w:hAnsi="標楷體" w:cs="Arial" w:hint="eastAsia"/>
              </w:rPr>
              <w:t>(RFP)</w:t>
            </w:r>
            <w:r>
              <w:rPr>
                <w:rFonts w:ascii="Arial" w:eastAsia="標楷體" w:hAnsi="標楷體" w:cs="Arial" w:hint="eastAsia"/>
              </w:rPr>
              <w:t>中所列</w:t>
            </w:r>
            <w:r w:rsidR="002C3F32">
              <w:rPr>
                <w:rFonts w:ascii="Arial" w:eastAsia="標楷體" w:hAnsi="標楷體" w:cs="Arial" w:hint="eastAsia"/>
              </w:rPr>
              <w:t>本校</w:t>
            </w:r>
            <w:r>
              <w:rPr>
                <w:rFonts w:ascii="Arial" w:eastAsia="標楷體" w:hAnsi="標楷體" w:cs="Arial" w:hint="eastAsia"/>
              </w:rPr>
              <w:t>之各項需求。</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008EB" w:rsidRPr="00560AFA" w:rsidRDefault="005008EB"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008EB" w:rsidRPr="00560AFA" w:rsidRDefault="007A6951"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5008EB" w:rsidRPr="00560AFA">
              <w:rPr>
                <w:rFonts w:ascii="Arial" w:eastAsia="標楷體" w:hint="eastAsia"/>
                <w:sz w:val="26"/>
                <w:szCs w:val="26"/>
              </w:rPr>
              <w:t>符合</w:t>
            </w:r>
          </w:p>
          <w:p w:rsidR="005008EB" w:rsidRPr="00560AFA" w:rsidRDefault="005008EB"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008EB" w:rsidRPr="00560AFA" w:rsidRDefault="005008EB"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008EB" w:rsidRPr="00560AFA" w:rsidRDefault="005008EB"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008EB" w:rsidRPr="00B55A40" w:rsidRDefault="005008EB" w:rsidP="00DE25A6">
            <w:pPr>
              <w:snapToGrid w:val="0"/>
              <w:ind w:rightChars="-13" w:right="-31"/>
              <w:jc w:val="both"/>
              <w:rPr>
                <w:rFonts w:ascii="Arial" w:eastAsia="標楷體" w:hAnsi="Arial"/>
                <w:sz w:val="26"/>
                <w:szCs w:val="26"/>
              </w:rPr>
            </w:pPr>
          </w:p>
        </w:tc>
      </w:tr>
      <w:tr w:rsidR="004F0AAA" w:rsidRPr="00B55A40" w:rsidTr="00745564">
        <w:trPr>
          <w:cantSplit/>
          <w:trHeight w:val="670"/>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4F0AAA" w:rsidRPr="00560AFA"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3</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4F0AAA" w:rsidRPr="0069415A" w:rsidRDefault="00B767F2" w:rsidP="00DE25A6">
            <w:pPr>
              <w:adjustRightInd w:val="0"/>
              <w:spacing w:line="300" w:lineRule="exact"/>
              <w:jc w:val="both"/>
              <w:textAlignment w:val="baseline"/>
              <w:rPr>
                <w:rFonts w:ascii="Arial" w:eastAsia="標楷體" w:hAnsi="標楷體" w:cs="Arial"/>
              </w:rPr>
            </w:pPr>
            <w:r w:rsidRPr="007B5FA7">
              <w:rPr>
                <w:rFonts w:ascii="Arial" w:eastAsia="標楷體" w:hAnsi="標楷體" w:cs="Arial"/>
              </w:rPr>
              <w:t>得標廠商須於決標次日起</w:t>
            </w:r>
            <w:r w:rsidR="000A3042">
              <w:rPr>
                <w:rFonts w:ascii="Arial" w:eastAsia="標楷體" w:hAnsi="標楷體" w:cs="Arial" w:hint="eastAsia"/>
              </w:rPr>
              <w:t>___</w:t>
            </w:r>
            <w:r>
              <w:rPr>
                <w:rFonts w:ascii="Arial" w:eastAsia="標楷體" w:hAnsi="標楷體" w:cs="Arial" w:hint="eastAsia"/>
              </w:rPr>
              <w:t>日</w:t>
            </w:r>
            <w:r w:rsidRPr="007B5FA7">
              <w:rPr>
                <w:rFonts w:ascii="Arial" w:eastAsia="標楷體" w:hAnsi="標楷體" w:cs="Arial"/>
              </w:rPr>
              <w:t>內提出「專案管理工作計畫書」</w:t>
            </w:r>
            <w:r>
              <w:rPr>
                <w:rFonts w:ascii="Arial" w:eastAsia="標楷體" w:hAnsi="標楷體" w:cs="Arial"/>
              </w:rPr>
              <w:t>(</w:t>
            </w:r>
            <w:r w:rsidRPr="007B5FA7">
              <w:rPr>
                <w:rFonts w:ascii="Arial" w:eastAsia="標楷體" w:hAnsi="標楷體" w:cs="Arial"/>
              </w:rPr>
              <w:t>含光碟及書面文件</w:t>
            </w:r>
            <w:r>
              <w:rPr>
                <w:rFonts w:ascii="Arial" w:eastAsia="標楷體" w:hAnsi="標楷體" w:cs="Arial"/>
              </w:rPr>
              <w:t>)</w:t>
            </w:r>
            <w:r w:rsidRPr="007B5FA7">
              <w:rPr>
                <w:rFonts w:ascii="Arial" w:eastAsia="標楷體" w:hAnsi="標楷體" w:cs="Arial"/>
              </w:rPr>
              <w:t>，內容應包括對本專案之執行敘述，包含專案管理、組織、參與人員名單、職掌、工作項目、作業時程、品質管制、維護移轉服務及服務水準約定</w:t>
            </w:r>
            <w:r>
              <w:rPr>
                <w:rFonts w:ascii="Arial" w:eastAsia="標楷體" w:hAnsi="標楷體" w:cs="Arial"/>
              </w:rPr>
              <w:t>(</w:t>
            </w:r>
            <w:r w:rsidRPr="007B5FA7">
              <w:rPr>
                <w:rFonts w:ascii="Arial" w:eastAsia="標楷體" w:hAnsi="標楷體" w:cs="Arial"/>
              </w:rPr>
              <w:t>含違約罰則</w:t>
            </w:r>
            <w:r>
              <w:rPr>
                <w:rFonts w:ascii="Arial" w:eastAsia="標楷體" w:hAnsi="標楷體" w:cs="Arial"/>
              </w:rPr>
              <w:t>)</w:t>
            </w:r>
            <w:r w:rsidRPr="007B5FA7">
              <w:rPr>
                <w:rFonts w:ascii="Arial" w:eastAsia="標楷體" w:hAnsi="標楷體" w:cs="Arial"/>
              </w:rPr>
              <w:t>等並交付</w:t>
            </w:r>
            <w:r w:rsidR="002C3F32">
              <w:rPr>
                <w:rFonts w:ascii="Arial" w:eastAsia="標楷體" w:hAnsi="標楷體" w:cs="Arial"/>
              </w:rPr>
              <w:t>本校</w:t>
            </w:r>
            <w:r w:rsidRPr="007B5FA7">
              <w:rPr>
                <w:rFonts w:ascii="Arial" w:eastAsia="標楷體" w:hAnsi="標楷體" w:cs="Arial"/>
              </w:rPr>
              <w:t>審查。</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4F0AAA" w:rsidRPr="00560AFA" w:rsidRDefault="007A6951"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4F0AAA" w:rsidRPr="00560AFA">
              <w:rPr>
                <w:rFonts w:ascii="Arial" w:eastAsia="標楷體" w:hAnsi="Arial" w:hint="eastAsia"/>
                <w:sz w:val="26"/>
                <w:szCs w:val="26"/>
              </w:rPr>
              <w:t>適用</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4F0AAA" w:rsidRPr="00560AFA" w:rsidRDefault="007A6951"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4F0AAA"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4F0AAA" w:rsidRPr="00560AFA" w:rsidRDefault="004F0AAA"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4F0AAA" w:rsidRPr="00B55A40" w:rsidRDefault="004F0AAA" w:rsidP="00DE25A6">
            <w:pPr>
              <w:snapToGrid w:val="0"/>
              <w:ind w:rightChars="-13" w:right="-31"/>
              <w:jc w:val="both"/>
              <w:rPr>
                <w:rFonts w:ascii="Arial" w:eastAsia="標楷體" w:hAnsi="Arial"/>
                <w:sz w:val="26"/>
                <w:szCs w:val="26"/>
              </w:rPr>
            </w:pPr>
          </w:p>
        </w:tc>
      </w:tr>
      <w:tr w:rsidR="004F0AAA" w:rsidRPr="00B55A40" w:rsidTr="00745564">
        <w:trPr>
          <w:cantSplit/>
          <w:trHeight w:val="489"/>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4F0AAA" w:rsidRPr="00560AFA"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4</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4F0AAA" w:rsidRPr="00560AFA" w:rsidRDefault="006D60EB" w:rsidP="00DE25A6">
            <w:pPr>
              <w:adjustRightInd w:val="0"/>
              <w:spacing w:line="300" w:lineRule="exact"/>
              <w:jc w:val="both"/>
              <w:textAlignment w:val="baseline"/>
              <w:rPr>
                <w:rFonts w:eastAsia="標楷體"/>
                <w:bCs/>
                <w:sz w:val="26"/>
                <w:szCs w:val="26"/>
              </w:rPr>
            </w:pPr>
            <w:r w:rsidRPr="007B5FA7">
              <w:rPr>
                <w:rFonts w:ascii="Arial" w:eastAsia="標楷體" w:hAnsi="標楷體" w:cs="Arial"/>
              </w:rPr>
              <w:t>得標廠商須於決標次日起</w:t>
            </w:r>
            <w:r w:rsidR="000A3042">
              <w:rPr>
                <w:rFonts w:ascii="Arial" w:eastAsia="標楷體" w:hAnsi="Arial" w:cs="Arial" w:hint="eastAsia"/>
              </w:rPr>
              <w:t>___</w:t>
            </w:r>
            <w:r w:rsidRPr="007B5FA7">
              <w:rPr>
                <w:rFonts w:ascii="Arial" w:eastAsia="標楷體" w:hAnsi="標楷體" w:cs="Arial"/>
              </w:rPr>
              <w:t>個工作天內簽署</w:t>
            </w:r>
            <w:r w:rsidR="002C3F32">
              <w:rPr>
                <w:rFonts w:ascii="Arial" w:eastAsia="標楷體" w:hAnsi="標楷體" w:cs="Arial"/>
              </w:rPr>
              <w:t>本校</w:t>
            </w:r>
            <w:r w:rsidRPr="007B5FA7">
              <w:rPr>
                <w:rFonts w:ascii="Arial" w:eastAsia="標楷體" w:hAnsi="標楷體" w:cs="Arial"/>
              </w:rPr>
              <w:t>「</w:t>
            </w:r>
            <w:r w:rsidR="00C2797D">
              <w:rPr>
                <w:rFonts w:ascii="Arial" w:eastAsia="標楷體" w:hAnsi="標楷體" w:cs="Arial" w:hint="eastAsia"/>
              </w:rPr>
              <w:t>委外廠商保密切結書</w:t>
            </w:r>
            <w:r w:rsidRPr="007B5FA7">
              <w:rPr>
                <w:rFonts w:ascii="Arial" w:eastAsia="標楷體" w:hAnsi="標楷體" w:cs="Arial"/>
              </w:rPr>
              <w:t>」</w:t>
            </w:r>
            <w:r w:rsidRPr="007B5FA7">
              <w:rPr>
                <w:rFonts w:ascii="Arial" w:eastAsia="標楷體" w:hAnsi="Arial" w:cs="Arial"/>
              </w:rPr>
              <w:t>(</w:t>
            </w:r>
            <w:r w:rsidRPr="007B5FA7">
              <w:rPr>
                <w:rFonts w:ascii="Arial" w:eastAsia="標楷體" w:hAnsi="標楷體" w:cs="Arial"/>
              </w:rPr>
              <w:t>含個人及公司</w:t>
            </w:r>
            <w:r w:rsidRPr="007B5FA7">
              <w:rPr>
                <w:rFonts w:ascii="Arial" w:eastAsia="標楷體" w:hAnsi="Arial" w:cs="Arial"/>
              </w:rPr>
              <w:t>)</w:t>
            </w:r>
            <w:r w:rsidRPr="007B5FA7">
              <w:rPr>
                <w:rFonts w:ascii="Arial" w:eastAsia="標楷體" w:hAnsi="標楷體" w:cs="Arial"/>
              </w:rPr>
              <w:t>，若須提前參與本案，須於實際參與專案前完成簽署</w:t>
            </w:r>
            <w:r w:rsidR="002C3F32">
              <w:rPr>
                <w:rFonts w:ascii="Arial" w:eastAsia="標楷體" w:hAnsi="標楷體" w:cs="Arial"/>
              </w:rPr>
              <w:t>本校</w:t>
            </w:r>
            <w:r w:rsidRPr="007B5FA7">
              <w:rPr>
                <w:rFonts w:ascii="Arial" w:eastAsia="標楷體" w:hAnsi="標楷體" w:cs="Arial"/>
              </w:rPr>
              <w:t>「</w:t>
            </w:r>
            <w:r w:rsidR="00C2797D">
              <w:rPr>
                <w:rFonts w:ascii="Arial" w:eastAsia="標楷體" w:hAnsi="標楷體" w:cs="Arial" w:hint="eastAsia"/>
              </w:rPr>
              <w:t>委外廠商保密切結書</w:t>
            </w:r>
            <w:r w:rsidRPr="007B5FA7">
              <w:rPr>
                <w:rFonts w:ascii="Arial" w:eastAsia="標楷體" w:hAnsi="標楷體" w:cs="Arial"/>
              </w:rPr>
              <w:t>」</w:t>
            </w:r>
            <w:r w:rsidRPr="007B5FA7">
              <w:rPr>
                <w:rFonts w:ascii="Arial" w:eastAsia="標楷體" w:hAnsi="Arial" w:cs="Arial"/>
              </w:rPr>
              <w:t>(</w:t>
            </w:r>
            <w:r w:rsidRPr="007B5FA7">
              <w:rPr>
                <w:rFonts w:ascii="Arial" w:eastAsia="標楷體" w:hAnsi="標楷體" w:cs="Arial"/>
              </w:rPr>
              <w:t>含個人及公司</w:t>
            </w:r>
            <w:r w:rsidRPr="007B5FA7">
              <w:rPr>
                <w:rFonts w:ascii="Arial" w:eastAsia="標楷體" w:hAnsi="Arial" w:cs="Arial"/>
              </w:rPr>
              <w:t>)</w:t>
            </w:r>
            <w:r w:rsidRPr="007B5FA7">
              <w:rPr>
                <w:rFonts w:ascii="Arial" w:eastAsia="標楷體" w:hAnsi="標楷體" w:cs="Arial"/>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4F0AAA" w:rsidRPr="00560AFA" w:rsidRDefault="007A6951"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4F0AAA" w:rsidRPr="00560AFA">
              <w:rPr>
                <w:rFonts w:ascii="Arial" w:eastAsia="標楷體" w:hAnsi="Arial" w:hint="eastAsia"/>
                <w:sz w:val="26"/>
                <w:szCs w:val="26"/>
              </w:rPr>
              <w:t>適用</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4F0AAA" w:rsidRPr="00560AFA" w:rsidRDefault="007A6951"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4F0AAA"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4F0AAA" w:rsidRPr="00560AFA" w:rsidRDefault="004F0AAA"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4F0AAA" w:rsidRPr="00161086" w:rsidRDefault="004F0AAA" w:rsidP="00DE25A6">
            <w:pPr>
              <w:snapToGrid w:val="0"/>
              <w:jc w:val="both"/>
              <w:rPr>
                <w:rFonts w:ascii="Arial" w:eastAsia="標楷體"/>
                <w:sz w:val="26"/>
                <w:szCs w:val="26"/>
              </w:rPr>
            </w:pPr>
          </w:p>
        </w:tc>
      </w:tr>
      <w:tr w:rsidR="004F0AAA" w:rsidRPr="00B55A40" w:rsidTr="00745564">
        <w:trPr>
          <w:cantSplit/>
          <w:trHeight w:val="47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4F0AAA" w:rsidRPr="00560AFA"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5</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4F0AAA" w:rsidRPr="00560AFA" w:rsidRDefault="006D60EB" w:rsidP="00DE25A6">
            <w:pPr>
              <w:adjustRightInd w:val="0"/>
              <w:spacing w:line="300" w:lineRule="exact"/>
              <w:jc w:val="both"/>
              <w:textAlignment w:val="baseline"/>
              <w:rPr>
                <w:rFonts w:eastAsia="標楷體"/>
                <w:bCs/>
                <w:sz w:val="26"/>
                <w:szCs w:val="26"/>
              </w:rPr>
            </w:pPr>
            <w:r w:rsidRPr="007B5FA7">
              <w:rPr>
                <w:rFonts w:ascii="Arial" w:eastAsia="標楷體" w:hAnsi="標楷體" w:cs="Arial"/>
              </w:rPr>
              <w:t>配合</w:t>
            </w:r>
            <w:r w:rsidR="002C3F32">
              <w:rPr>
                <w:rFonts w:ascii="Arial" w:eastAsia="標楷體" w:hAnsi="標楷體" w:cs="Arial"/>
              </w:rPr>
              <w:t>本校</w:t>
            </w:r>
            <w:r w:rsidRPr="007B5FA7">
              <w:rPr>
                <w:rFonts w:ascii="Arial" w:eastAsia="標楷體" w:hAnsi="標楷體" w:cs="Arial"/>
              </w:rPr>
              <w:t>實施之弱點掃瞄、滲透測試</w:t>
            </w:r>
            <w:r>
              <w:rPr>
                <w:rFonts w:ascii="Arial" w:eastAsia="標楷體" w:hAnsi="標楷體" w:cs="Arial" w:hint="eastAsia"/>
              </w:rPr>
              <w:t>、資安健診</w:t>
            </w:r>
            <w:r w:rsidRPr="007B5FA7">
              <w:rPr>
                <w:rFonts w:ascii="Arial" w:eastAsia="標楷體" w:hAnsi="標楷體" w:cs="Arial"/>
              </w:rPr>
              <w:t>、內部稽核、外部稽核等作業所提之檢測報告，得標廠商須依檢測報告提出系統資安問題分析與改善建議，如因特殊原因無法如期完成修正，廠商得敍明理由提交</w:t>
            </w:r>
            <w:r w:rsidR="002C3F32">
              <w:rPr>
                <w:rFonts w:ascii="Arial" w:eastAsia="標楷體" w:hAnsi="標楷體" w:cs="Arial"/>
              </w:rPr>
              <w:t>本校</w:t>
            </w:r>
            <w:r w:rsidRPr="007B5FA7">
              <w:rPr>
                <w:rFonts w:ascii="Arial" w:eastAsia="標楷體" w:hAnsi="標楷體" w:cs="Arial"/>
              </w:rPr>
              <w:t>進行審查，</w:t>
            </w:r>
            <w:r w:rsidR="002C3F32">
              <w:rPr>
                <w:rFonts w:ascii="Arial" w:eastAsia="標楷體" w:hAnsi="標楷體" w:cs="Arial"/>
              </w:rPr>
              <w:t>本校</w:t>
            </w:r>
            <w:r w:rsidRPr="007B5FA7">
              <w:rPr>
                <w:rFonts w:ascii="Arial" w:eastAsia="標楷體" w:hAnsi="標楷體" w:cs="Arial"/>
              </w:rPr>
              <w:t>得視情況酌予延長。</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4F0AAA" w:rsidRPr="00560AFA" w:rsidRDefault="00972813"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4F0AAA" w:rsidRPr="00560AFA">
              <w:rPr>
                <w:rFonts w:ascii="Arial" w:eastAsia="標楷體" w:hAnsi="Arial" w:hint="eastAsia"/>
                <w:sz w:val="26"/>
                <w:szCs w:val="26"/>
              </w:rPr>
              <w:t>適用</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4F0AAA" w:rsidRPr="00560AFA" w:rsidRDefault="00972813"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4F0AAA"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4F0AAA" w:rsidRPr="00560AFA" w:rsidRDefault="004F0AAA"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4F0AAA" w:rsidRPr="00B55A40" w:rsidRDefault="004F0AAA" w:rsidP="00DE25A6">
            <w:pPr>
              <w:snapToGrid w:val="0"/>
              <w:ind w:rightChars="-13" w:right="-31"/>
              <w:jc w:val="both"/>
              <w:rPr>
                <w:rFonts w:ascii="Arial" w:eastAsia="標楷體" w:hAnsi="Arial"/>
                <w:sz w:val="26"/>
                <w:szCs w:val="26"/>
              </w:rPr>
            </w:pPr>
          </w:p>
        </w:tc>
      </w:tr>
      <w:tr w:rsidR="004F0AAA" w:rsidRPr="00B55A40" w:rsidTr="00745564">
        <w:trPr>
          <w:cantSplit/>
          <w:trHeight w:val="47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4F0AAA"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lastRenderedPageBreak/>
              <w:t>6</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4F0AAA" w:rsidRPr="00560AFA" w:rsidRDefault="002C3F32" w:rsidP="00DE25A6">
            <w:pPr>
              <w:adjustRightInd w:val="0"/>
              <w:spacing w:line="300" w:lineRule="exact"/>
              <w:jc w:val="both"/>
              <w:textAlignment w:val="baseline"/>
              <w:rPr>
                <w:rFonts w:eastAsia="標楷體"/>
                <w:bCs/>
                <w:sz w:val="26"/>
                <w:szCs w:val="26"/>
              </w:rPr>
            </w:pPr>
            <w:r>
              <w:rPr>
                <w:rFonts w:ascii="Arial" w:eastAsia="標楷體" w:hAnsi="標楷體" w:cs="Arial"/>
              </w:rPr>
              <w:t>本校</w:t>
            </w:r>
            <w:r w:rsidR="00700600" w:rsidRPr="007B5FA7">
              <w:rPr>
                <w:rFonts w:ascii="Arial" w:eastAsia="標楷體" w:hAnsi="標楷體" w:cs="Arial"/>
              </w:rPr>
              <w:t>原則禁止得標廠商透過</w:t>
            </w:r>
            <w:r w:rsidR="00700600" w:rsidRPr="007B5FA7">
              <w:rPr>
                <w:rFonts w:ascii="Arial" w:eastAsia="標楷體" w:hAnsi="Arial" w:cs="Arial"/>
              </w:rPr>
              <w:t>Internet</w:t>
            </w:r>
            <w:r w:rsidR="00700600" w:rsidRPr="007B5FA7">
              <w:rPr>
                <w:rFonts w:ascii="Arial" w:eastAsia="標楷體" w:hAnsi="標楷體" w:cs="Arial"/>
              </w:rPr>
              <w:t>遠端維護系統。</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4F0AAA" w:rsidRPr="00560AFA" w:rsidRDefault="007A6951"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4F0AAA" w:rsidRPr="00560AFA">
              <w:rPr>
                <w:rFonts w:ascii="Arial" w:eastAsia="標楷體" w:hAnsi="Arial" w:hint="eastAsia"/>
                <w:sz w:val="26"/>
                <w:szCs w:val="26"/>
              </w:rPr>
              <w:t>適用</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4F0AAA" w:rsidRPr="00560AFA" w:rsidRDefault="007A6951"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4F0AAA"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4F0AAA" w:rsidRPr="00560AFA" w:rsidRDefault="004F0AAA"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4F0AAA" w:rsidRPr="00B55A40" w:rsidRDefault="004F0AAA" w:rsidP="00DE25A6">
            <w:pPr>
              <w:snapToGrid w:val="0"/>
              <w:ind w:rightChars="-13" w:right="-31"/>
              <w:jc w:val="both"/>
              <w:rPr>
                <w:rFonts w:ascii="Arial" w:eastAsia="標楷體" w:hAnsi="Arial"/>
                <w:sz w:val="26"/>
                <w:szCs w:val="26"/>
              </w:rPr>
            </w:pPr>
          </w:p>
        </w:tc>
      </w:tr>
      <w:tr w:rsidR="004F0AAA" w:rsidRPr="00B55A40" w:rsidTr="00745564">
        <w:trPr>
          <w:cantSplit/>
          <w:trHeight w:val="47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4F0AAA"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7</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4F0AAA" w:rsidRPr="00560AFA" w:rsidRDefault="00700600" w:rsidP="00DE25A6">
            <w:pPr>
              <w:adjustRightInd w:val="0"/>
              <w:spacing w:line="300" w:lineRule="exact"/>
              <w:jc w:val="both"/>
              <w:textAlignment w:val="baseline"/>
              <w:rPr>
                <w:rFonts w:eastAsia="標楷體"/>
                <w:bCs/>
                <w:sz w:val="26"/>
                <w:szCs w:val="26"/>
              </w:rPr>
            </w:pPr>
            <w:r w:rsidRPr="007B5FA7">
              <w:rPr>
                <w:rFonts w:ascii="Arial" w:eastAsia="標楷體" w:hAnsi="標楷體" w:cs="Arial"/>
              </w:rPr>
              <w:t>系統如發生資通安全事件</w:t>
            </w:r>
            <w:r>
              <w:rPr>
                <w:rFonts w:ascii="Arial" w:eastAsia="標楷體" w:hAnsi="標楷體" w:cs="Arial"/>
              </w:rPr>
              <w:t>(</w:t>
            </w:r>
            <w:r w:rsidRPr="007B5FA7">
              <w:rPr>
                <w:rFonts w:ascii="Arial" w:eastAsia="標楷體" w:hAnsi="標楷體" w:cs="Arial"/>
              </w:rPr>
              <w:t>如資料外洩、被竊取、駭客入侵等情事</w:t>
            </w:r>
            <w:r>
              <w:rPr>
                <w:rFonts w:ascii="Arial" w:eastAsia="標楷體" w:hAnsi="標楷體" w:cs="Arial"/>
              </w:rPr>
              <w:t>)</w:t>
            </w:r>
            <w:r w:rsidRPr="007B5FA7">
              <w:rPr>
                <w:rFonts w:ascii="Arial" w:eastAsia="標楷體" w:hAnsi="標楷體" w:cs="Arial"/>
              </w:rPr>
              <w:t>，須於</w:t>
            </w:r>
            <w:r w:rsidR="000A3042">
              <w:rPr>
                <w:rFonts w:ascii="Arial" w:eastAsia="標楷體" w:hAnsi="Arial" w:cs="Arial" w:hint="eastAsia"/>
              </w:rPr>
              <w:t>___</w:t>
            </w:r>
            <w:r w:rsidRPr="007B5FA7">
              <w:rPr>
                <w:rFonts w:ascii="Arial" w:eastAsia="標楷體" w:hAnsi="標楷體" w:cs="Arial"/>
              </w:rPr>
              <w:t>個小時內到場協助</w:t>
            </w:r>
            <w:r w:rsidR="002C3F32">
              <w:rPr>
                <w:rFonts w:ascii="Arial" w:eastAsia="標楷體" w:hAnsi="標楷體" w:cs="Arial"/>
              </w:rPr>
              <w:t>本校</w:t>
            </w:r>
            <w:r w:rsidRPr="007B5FA7">
              <w:rPr>
                <w:rFonts w:ascii="Arial" w:eastAsia="標楷體" w:hAnsi="標楷體" w:cs="Arial"/>
              </w:rPr>
              <w:t>辦理資通安全事件狀況處理相關作業程序及查明原因，並於</w:t>
            </w:r>
            <w:r w:rsidR="000A3042">
              <w:rPr>
                <w:rFonts w:ascii="Arial" w:eastAsia="標楷體" w:hAnsi="Arial" w:cs="Arial" w:hint="eastAsia"/>
              </w:rPr>
              <w:t>___</w:t>
            </w:r>
            <w:r w:rsidRPr="007B5FA7">
              <w:rPr>
                <w:rFonts w:ascii="Arial" w:eastAsia="標楷體" w:hAnsi="標楷體" w:cs="Arial"/>
              </w:rPr>
              <w:t>小時內提供改善情形及建議報告書。</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4F0AAA" w:rsidRPr="00560AFA" w:rsidRDefault="00972813"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4F0AAA" w:rsidRPr="00560AFA">
              <w:rPr>
                <w:rFonts w:ascii="Arial" w:eastAsia="標楷體" w:hAnsi="Arial" w:hint="eastAsia"/>
                <w:sz w:val="26"/>
                <w:szCs w:val="26"/>
              </w:rPr>
              <w:t>適用</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4F0AAA" w:rsidRPr="00560AFA" w:rsidRDefault="00972813"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4F0AAA"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4F0AAA" w:rsidRPr="00560AFA" w:rsidRDefault="004F0AAA"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4F0AAA" w:rsidRPr="00B55A40" w:rsidRDefault="004F0AAA" w:rsidP="00DE25A6">
            <w:pPr>
              <w:snapToGrid w:val="0"/>
              <w:ind w:rightChars="-13" w:right="-31"/>
              <w:jc w:val="both"/>
              <w:rPr>
                <w:rFonts w:ascii="Arial" w:eastAsia="標楷體" w:hAnsi="Arial"/>
                <w:sz w:val="26"/>
                <w:szCs w:val="26"/>
              </w:rPr>
            </w:pPr>
          </w:p>
        </w:tc>
      </w:tr>
      <w:tr w:rsidR="004F0AAA"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4F0AAA"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8</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4F0AAA" w:rsidRPr="00560AFA" w:rsidRDefault="005A166D" w:rsidP="00DE25A6">
            <w:pPr>
              <w:adjustRightInd w:val="0"/>
              <w:spacing w:line="300" w:lineRule="exact"/>
              <w:jc w:val="both"/>
              <w:textAlignment w:val="baseline"/>
              <w:rPr>
                <w:rFonts w:eastAsia="標楷體"/>
                <w:bCs/>
                <w:sz w:val="26"/>
                <w:szCs w:val="26"/>
              </w:rPr>
            </w:pPr>
            <w:r w:rsidRPr="007B5FA7">
              <w:rPr>
                <w:rFonts w:ascii="Arial" w:eastAsia="標楷體" w:hAnsi="標楷體" w:cs="Arial"/>
                <w:kern w:val="0"/>
              </w:rPr>
              <w:t>程式變更</w:t>
            </w:r>
            <w:r>
              <w:rPr>
                <w:rFonts w:ascii="Arial" w:eastAsia="標楷體" w:hAnsi="標楷體" w:cs="Arial" w:hint="eastAsia"/>
                <w:kern w:val="0"/>
              </w:rPr>
              <w:t>需</w:t>
            </w:r>
            <w:r w:rsidRPr="007B5FA7">
              <w:rPr>
                <w:rFonts w:ascii="Arial" w:eastAsia="標楷體" w:hAnsi="標楷體" w:cs="Arial"/>
                <w:kern w:val="0"/>
              </w:rPr>
              <w:t>於</w:t>
            </w:r>
            <w:r w:rsidR="002C3F32">
              <w:rPr>
                <w:rFonts w:ascii="Arial" w:eastAsia="標楷體" w:hAnsi="標楷體" w:cs="Arial"/>
                <w:kern w:val="0"/>
              </w:rPr>
              <w:t>本校</w:t>
            </w:r>
            <w:r w:rsidRPr="007B5FA7">
              <w:rPr>
                <w:rFonts w:ascii="Arial" w:eastAsia="標楷體" w:hAnsi="標楷體" w:cs="Arial"/>
                <w:kern w:val="0"/>
              </w:rPr>
              <w:t>測試環境測試無誤並保留變更前後差異之</w:t>
            </w:r>
            <w:r>
              <w:rPr>
                <w:rFonts w:ascii="Arial" w:eastAsia="標楷體" w:hAnsi="標楷體" w:cs="Arial"/>
                <w:kern w:val="0"/>
              </w:rPr>
              <w:t>紀錄</w:t>
            </w:r>
            <w:r w:rsidRPr="007B5FA7">
              <w:rPr>
                <w:rFonts w:ascii="Arial" w:eastAsia="標楷體" w:hAnsi="標楷體" w:cs="Arial"/>
                <w:kern w:val="0"/>
              </w:rPr>
              <w:t>，並由</w:t>
            </w:r>
            <w:r w:rsidR="002C3F32">
              <w:rPr>
                <w:rFonts w:ascii="Arial" w:eastAsia="標楷體" w:hAnsi="標楷體" w:cs="Arial"/>
                <w:kern w:val="0"/>
              </w:rPr>
              <w:t>本校</w:t>
            </w:r>
            <w:r w:rsidRPr="007B5FA7">
              <w:rPr>
                <w:rFonts w:ascii="Arial" w:eastAsia="標楷體" w:hAnsi="標楷體" w:cs="Arial"/>
                <w:kern w:val="0"/>
              </w:rPr>
              <w:t>程式管理人員確認後，於</w:t>
            </w:r>
            <w:r w:rsidR="002C3F32">
              <w:rPr>
                <w:rFonts w:ascii="Arial" w:eastAsia="標楷體" w:hAnsi="標楷體" w:cs="Arial"/>
                <w:kern w:val="0"/>
              </w:rPr>
              <w:t>本校</w:t>
            </w:r>
            <w:r w:rsidRPr="007B5FA7">
              <w:rPr>
                <w:rFonts w:ascii="Arial" w:eastAsia="標楷體" w:hAnsi="標楷體" w:cs="Arial"/>
                <w:kern w:val="0"/>
              </w:rPr>
              <w:t>指定時間</w:t>
            </w:r>
            <w:r>
              <w:rPr>
                <w:rFonts w:ascii="Arial" w:eastAsia="標楷體" w:hAnsi="標楷體" w:cs="Arial"/>
                <w:kern w:val="0"/>
              </w:rPr>
              <w:t>(</w:t>
            </w:r>
            <w:r w:rsidRPr="007B5FA7">
              <w:rPr>
                <w:rFonts w:ascii="Arial" w:eastAsia="標楷體" w:hAnsi="標楷體" w:cs="Arial"/>
                <w:kern w:val="0"/>
              </w:rPr>
              <w:t>含下班或例假日</w:t>
            </w:r>
            <w:r>
              <w:rPr>
                <w:rFonts w:ascii="Arial" w:eastAsia="標楷體" w:hAnsi="標楷體" w:cs="Arial"/>
                <w:kern w:val="0"/>
              </w:rPr>
              <w:t>)</w:t>
            </w:r>
            <w:r w:rsidRPr="007B5FA7">
              <w:rPr>
                <w:rFonts w:ascii="Arial" w:eastAsia="標楷體" w:hAnsi="標楷體" w:cs="Arial"/>
                <w:kern w:val="0"/>
              </w:rPr>
              <w:t>安裝程式變更於正式作業，如程式變更後無法正常運作，則須立即恢復原狀。得標廠商應於更新完成後</w:t>
            </w:r>
            <w:r w:rsidRPr="007B5FA7">
              <w:rPr>
                <w:rFonts w:ascii="Arial" w:eastAsia="標楷體" w:hAnsi="Arial" w:cs="Arial"/>
                <w:kern w:val="0"/>
              </w:rPr>
              <w:t>10</w:t>
            </w:r>
            <w:r w:rsidRPr="007B5FA7">
              <w:rPr>
                <w:rFonts w:ascii="Arial" w:eastAsia="標楷體" w:hAnsi="標楷體" w:cs="Arial"/>
                <w:kern w:val="0"/>
              </w:rPr>
              <w:t>個工作日內提供相關說明文件，如有必要需安排教育訓練。如程式變更涉及系統文件之修正，應於系統變更完成後</w:t>
            </w:r>
            <w:r>
              <w:rPr>
                <w:rFonts w:ascii="Arial" w:eastAsia="標楷體" w:hAnsi="標楷體" w:cs="Arial" w:hint="eastAsia"/>
                <w:kern w:val="0"/>
              </w:rPr>
              <w:t>1</w:t>
            </w:r>
            <w:r w:rsidRPr="007B5FA7">
              <w:rPr>
                <w:rFonts w:ascii="Arial" w:eastAsia="標楷體" w:hAnsi="標楷體" w:cs="Arial"/>
                <w:kern w:val="0"/>
              </w:rPr>
              <w:t>個月內修正完成送交</w:t>
            </w:r>
            <w:r w:rsidR="002C3F32">
              <w:rPr>
                <w:rFonts w:ascii="Arial" w:eastAsia="標楷體" w:hAnsi="標楷體" w:cs="Arial"/>
                <w:kern w:val="0"/>
              </w:rPr>
              <w:t>本校</w:t>
            </w:r>
            <w:r w:rsidRPr="007B5FA7">
              <w:rPr>
                <w:rFonts w:ascii="Arial" w:eastAsia="標楷體" w:hAnsi="標楷體" w:cs="Arial"/>
                <w:kern w:val="0"/>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4F0AAA" w:rsidRPr="00560AFA" w:rsidRDefault="004F0AAA"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4F0AAA" w:rsidRPr="00560AFA" w:rsidRDefault="004F0AAA"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4F0AAA" w:rsidRPr="00B55A40" w:rsidRDefault="004F0AAA"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9</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正式作業上線前應將作業系統及發展工具軟體等安裝至最新之修補程式，並針對程式做相關資訊安全檢測</w:t>
            </w:r>
            <w:r>
              <w:rPr>
                <w:rFonts w:ascii="Arial" w:eastAsia="標楷體" w:hAnsi="標楷體" w:cs="Arial"/>
              </w:rPr>
              <w:t>(</w:t>
            </w:r>
            <w:r w:rsidRPr="007B5FA7">
              <w:rPr>
                <w:rFonts w:ascii="Arial" w:eastAsia="標楷體" w:hAnsi="標楷體" w:cs="Arial"/>
              </w:rPr>
              <w:t>例如</w:t>
            </w:r>
            <w:r w:rsidRPr="007B5FA7">
              <w:rPr>
                <w:rFonts w:ascii="Arial" w:eastAsia="標楷體" w:hAnsi="Arial" w:cs="Arial"/>
              </w:rPr>
              <w:t>SQL Injection</w:t>
            </w:r>
            <w:r w:rsidRPr="007B5FA7">
              <w:rPr>
                <w:rFonts w:ascii="Arial" w:eastAsia="標楷體" w:hAnsi="標楷體" w:cs="Arial"/>
              </w:rPr>
              <w:t>、</w:t>
            </w:r>
            <w:r w:rsidRPr="007B5FA7">
              <w:rPr>
                <w:rFonts w:ascii="Arial" w:eastAsia="標楷體" w:hAnsi="Arial" w:cs="Arial"/>
              </w:rPr>
              <w:t>XSS</w:t>
            </w:r>
            <w:r w:rsidRPr="007B5FA7">
              <w:rPr>
                <w:rFonts w:ascii="Arial" w:eastAsia="標楷體" w:hAnsi="標楷體" w:cs="Arial"/>
              </w:rPr>
              <w:t>、惡意程式碼檢測等</w:t>
            </w:r>
            <w:r>
              <w:rPr>
                <w:rFonts w:ascii="Arial" w:eastAsia="標楷體" w:hAnsi="標楷體" w:cs="Arial"/>
              </w:rPr>
              <w:t>)</w:t>
            </w:r>
            <w:r>
              <w:rPr>
                <w:rFonts w:ascii="Arial" w:eastAsia="標楷體" w:hAnsi="標楷體" w:cs="Arial" w:hint="eastAsia"/>
              </w:rPr>
              <w:t>，並提交檢測報告。</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10</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配合</w:t>
            </w:r>
            <w:r w:rsidR="002C3F32">
              <w:rPr>
                <w:rFonts w:ascii="Arial" w:eastAsia="標楷體" w:hAnsi="標楷體" w:cs="Arial"/>
              </w:rPr>
              <w:t>本校</w:t>
            </w:r>
            <w:r w:rsidRPr="007B5FA7">
              <w:rPr>
                <w:rFonts w:ascii="Arial" w:eastAsia="標楷體" w:hAnsi="標楷體" w:cs="Arial"/>
              </w:rPr>
              <w:t>資訊安全風險評估及安全管理需求，對個人資料或機密資料，應妥善保護及加密處理，以確保資料之隱密性。</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7A6951"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5D1DCC"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7A6951"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5D1DCC"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11</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得標廠商應遵循「個人資料保護法」之相關規定，保留個人資料存取</w:t>
            </w:r>
            <w:r>
              <w:rPr>
                <w:rFonts w:ascii="Arial" w:eastAsia="標楷體" w:hAnsi="標楷體" w:cs="Arial"/>
              </w:rPr>
              <w:t>紀錄</w:t>
            </w:r>
            <w:r w:rsidRPr="007B5FA7">
              <w:rPr>
                <w:rFonts w:ascii="Arial" w:eastAsia="標楷體" w:hAnsi="標楷體" w:cs="Arial"/>
              </w:rPr>
              <w:t>與記錄分析管理報表，以利資安稽核。</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7A6951"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5D1DCC"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7A6951"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5D1DCC"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12</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系統須將存於資料庫內之使用者密碼欄位以加密</w:t>
            </w:r>
            <w:r>
              <w:rPr>
                <w:rFonts w:ascii="Arial" w:eastAsia="標楷體" w:hAnsi="標楷體" w:cs="Arial"/>
              </w:rPr>
              <w:t>(</w:t>
            </w:r>
            <w:r w:rsidRPr="007B5FA7">
              <w:rPr>
                <w:rFonts w:ascii="Arial" w:eastAsia="標楷體" w:hAnsi="標楷體" w:cs="Arial"/>
              </w:rPr>
              <w:t>不可逆</w:t>
            </w:r>
            <w:r>
              <w:rPr>
                <w:rFonts w:ascii="Arial" w:eastAsia="標楷體" w:hAnsi="標楷體" w:cs="Arial"/>
              </w:rPr>
              <w:t>)</w:t>
            </w:r>
            <w:r w:rsidRPr="007B5FA7">
              <w:rPr>
                <w:rFonts w:ascii="Arial" w:eastAsia="標楷體" w:hAnsi="標楷體" w:cs="Arial"/>
              </w:rPr>
              <w:t>處理儲存，以防止使用者密碼為使用者以外人員知悉。</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13</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系統應依使用者權限建立控制機制，以確保系統安全；若有儲存或傳輸具有機密性或高敏感性的資料，應使用加密技術。</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14</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機敏系統須建立</w:t>
            </w:r>
            <w:r w:rsidRPr="007B5FA7">
              <w:rPr>
                <w:rFonts w:ascii="Arial" w:eastAsia="標楷體" w:hAnsi="Arial" w:cs="Arial"/>
              </w:rPr>
              <w:t>SSL</w:t>
            </w:r>
            <w:r w:rsidRPr="007B5FA7">
              <w:rPr>
                <w:rFonts w:ascii="Arial" w:eastAsia="標楷體" w:hAnsi="標楷體" w:cs="Arial"/>
              </w:rPr>
              <w:t>機制以防止使用者透過</w:t>
            </w:r>
            <w:r w:rsidRPr="007B5FA7">
              <w:rPr>
                <w:rFonts w:ascii="Arial" w:eastAsia="標楷體" w:hAnsi="Arial" w:cs="Arial"/>
              </w:rPr>
              <w:t xml:space="preserve">Internet </w:t>
            </w:r>
            <w:r w:rsidRPr="007B5FA7">
              <w:rPr>
                <w:rFonts w:ascii="Arial" w:eastAsia="標楷體" w:hAnsi="標楷體" w:cs="Arial"/>
              </w:rPr>
              <w:t>作業時遭有心人士竊視。</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15</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若應用</w:t>
            </w:r>
            <w:r w:rsidRPr="007B5FA7">
              <w:rPr>
                <w:rFonts w:ascii="Arial" w:eastAsia="標楷體" w:hAnsi="Arial" w:cs="Arial"/>
              </w:rPr>
              <w:t>ActiveX</w:t>
            </w:r>
            <w:r w:rsidRPr="007B5FA7">
              <w:rPr>
                <w:rFonts w:ascii="Arial" w:eastAsia="標楷體" w:hAnsi="標楷體" w:cs="Arial"/>
              </w:rPr>
              <w:t>與</w:t>
            </w:r>
            <w:r w:rsidRPr="007B5FA7">
              <w:rPr>
                <w:rFonts w:ascii="Arial" w:eastAsia="標楷體" w:hAnsi="Arial" w:cs="Arial"/>
              </w:rPr>
              <w:t>Java applet</w:t>
            </w:r>
            <w:r w:rsidRPr="007B5FA7">
              <w:rPr>
                <w:rFonts w:ascii="Arial" w:eastAsia="標楷體" w:hAnsi="標楷體" w:cs="Arial"/>
              </w:rPr>
              <w:t>，應採取相關防護措施</w:t>
            </w:r>
            <w:r w:rsidRPr="007B5FA7">
              <w:rPr>
                <w:rFonts w:ascii="Arial" w:eastAsia="標楷體" w:hAnsi="Arial" w:cs="Arial"/>
              </w:rPr>
              <w:t>(</w:t>
            </w:r>
            <w:r w:rsidRPr="007B5FA7">
              <w:rPr>
                <w:rFonts w:ascii="Arial" w:eastAsia="標楷體" w:hAnsi="標楷體" w:cs="Arial"/>
              </w:rPr>
              <w:t>如</w:t>
            </w:r>
            <w:r>
              <w:rPr>
                <w:rFonts w:ascii="Arial" w:eastAsia="標楷體" w:hAnsi="Arial" w:cs="Arial"/>
              </w:rPr>
              <w:t>：</w:t>
            </w:r>
            <w:r w:rsidRPr="007B5FA7">
              <w:rPr>
                <w:rFonts w:ascii="Arial" w:eastAsia="標楷體" w:hAnsi="標楷體" w:cs="Arial"/>
              </w:rPr>
              <w:t>加註警語提醒使用者將下載之相關元件為何</w:t>
            </w:r>
            <w:r w:rsidRPr="007B5FA7">
              <w:rPr>
                <w:rFonts w:ascii="Arial" w:eastAsia="標楷體" w:hAnsi="Arial" w:cs="Arial"/>
              </w:rPr>
              <w:t xml:space="preserve">) </w:t>
            </w:r>
            <w:r w:rsidRPr="007B5FA7">
              <w:rPr>
                <w:rFonts w:ascii="Arial" w:eastAsia="標楷體" w:hAnsi="標楷體" w:cs="Arial"/>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lastRenderedPageBreak/>
              <w:t>16</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bCs/>
              </w:rPr>
              <w:t>得標廠商交付之系統，不得包含任何後門程式、隱密通道及特洛伊木馬程式等</w:t>
            </w:r>
            <w:r w:rsidRPr="007B5FA7">
              <w:rPr>
                <w:rFonts w:ascii="Arial" w:eastAsia="標楷體" w:hAnsi="標楷體" w:cs="Arial"/>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972813"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5D1DCC"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972813"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5D1DCC"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17</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系統須加強輸入檢核以防止</w:t>
            </w:r>
            <w:r w:rsidRPr="007B5FA7">
              <w:rPr>
                <w:rFonts w:ascii="Arial" w:eastAsia="標楷體" w:hAnsi="Arial" w:cs="Arial"/>
              </w:rPr>
              <w:t>SQL Injection</w:t>
            </w:r>
            <w:r w:rsidRPr="007B5FA7">
              <w:rPr>
                <w:rFonts w:ascii="Arial" w:eastAsia="標楷體" w:hAnsi="標楷體" w:cs="Arial"/>
              </w:rPr>
              <w:t>、</w:t>
            </w:r>
            <w:r w:rsidRPr="007B5FA7">
              <w:rPr>
                <w:rFonts w:ascii="Arial" w:eastAsia="標楷體" w:hAnsi="Arial" w:cs="Arial"/>
              </w:rPr>
              <w:t>XSS</w:t>
            </w:r>
            <w:r w:rsidRPr="007B5FA7">
              <w:rPr>
                <w:rFonts w:ascii="Arial" w:eastAsia="標楷體" w:hAnsi="標楷體" w:cs="Arial"/>
              </w:rPr>
              <w:t>、篡改輸入等攻擊，並配合</w:t>
            </w:r>
            <w:r w:rsidR="002C3F32">
              <w:rPr>
                <w:rFonts w:ascii="Arial" w:eastAsia="標楷體" w:hAnsi="標楷體" w:cs="Arial"/>
              </w:rPr>
              <w:t>本校</w:t>
            </w:r>
            <w:r w:rsidRPr="007B5FA7">
              <w:rPr>
                <w:rFonts w:ascii="Arial" w:eastAsia="標楷體" w:hAnsi="標楷體" w:cs="Arial"/>
              </w:rPr>
              <w:t>要求，在必要時協助建立</w:t>
            </w:r>
            <w:r w:rsidRPr="007B5FA7">
              <w:rPr>
                <w:rFonts w:ascii="Arial" w:eastAsia="標楷體" w:hAnsi="Arial" w:cs="Arial"/>
              </w:rPr>
              <w:t xml:space="preserve">SQL Injection </w:t>
            </w:r>
            <w:r w:rsidRPr="007B5FA7">
              <w:rPr>
                <w:rFonts w:ascii="Arial" w:eastAsia="標楷體" w:hAnsi="標楷體" w:cs="Arial"/>
              </w:rPr>
              <w:t>與異常行為分析功能與報表。</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18</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rPr>
            </w:pPr>
            <w:r w:rsidRPr="007B5FA7">
              <w:rPr>
                <w:rFonts w:ascii="Arial" w:eastAsia="標楷體" w:hAnsi="標楷體" w:cs="Arial"/>
                <w:bCs/>
              </w:rPr>
              <w:t>得標廠商應負責系統文件最新版本之建立與維護</w:t>
            </w:r>
            <w:r>
              <w:rPr>
                <w:rFonts w:ascii="Arial" w:eastAsia="標楷體" w:hAnsi="標楷體" w:cs="Arial"/>
                <w:bCs/>
              </w:rPr>
              <w:t>(</w:t>
            </w:r>
            <w:r w:rsidRPr="007B5FA7">
              <w:rPr>
                <w:rFonts w:ascii="Arial" w:eastAsia="標楷體" w:hAnsi="標楷體" w:cs="Arial"/>
                <w:bCs/>
              </w:rPr>
              <w:t>含光碟及書面文件</w:t>
            </w:r>
            <w:r>
              <w:rPr>
                <w:rFonts w:ascii="Arial" w:eastAsia="標楷體" w:hAnsi="標楷體" w:cs="Arial"/>
                <w:bCs/>
              </w:rPr>
              <w:t>)</w:t>
            </w:r>
            <w:r w:rsidRPr="007B5FA7">
              <w:rPr>
                <w:rFonts w:ascii="Arial" w:eastAsia="標楷體" w:hAnsi="標楷體" w:cs="Arial"/>
                <w:bCs/>
              </w:rPr>
              <w:t>，包含提供完整之系統架構說明、系統程式規格書、系統測試報告書、系統安裝手冊、原始程式碼及執行碼光碟、資料庫欄位及關連說明、系統維護手冊、系統使用手冊、教育訓練教材。有關原始程式碼及系統安裝建置，得標廠商須於</w:t>
            </w:r>
            <w:r w:rsidR="002C3F32">
              <w:rPr>
                <w:rFonts w:ascii="Arial" w:eastAsia="標楷體" w:hAnsi="標楷體" w:cs="Arial"/>
                <w:bCs/>
              </w:rPr>
              <w:t>本校</w:t>
            </w:r>
            <w:r w:rsidRPr="007B5FA7">
              <w:rPr>
                <w:rFonts w:ascii="Arial" w:eastAsia="標楷體" w:hAnsi="標楷體" w:cs="Arial"/>
                <w:bCs/>
              </w:rPr>
              <w:t>建置所需環境供</w:t>
            </w:r>
            <w:r w:rsidR="002C3F32">
              <w:rPr>
                <w:rFonts w:ascii="Arial" w:eastAsia="標楷體" w:hAnsi="標楷體" w:cs="Arial"/>
                <w:bCs/>
              </w:rPr>
              <w:t>本校</w:t>
            </w:r>
            <w:r w:rsidRPr="007B5FA7">
              <w:rPr>
                <w:rFonts w:ascii="Arial" w:eastAsia="標楷體" w:hAnsi="標楷體" w:cs="Arial"/>
                <w:bCs/>
              </w:rPr>
              <w:t>測試驗證原始程式碼與經編譯後之可執行檔版本是否相符，驗證通過本項工作才算完成。</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19</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bCs/>
              </w:rPr>
            </w:pPr>
            <w:r w:rsidRPr="007B5FA7">
              <w:rPr>
                <w:rFonts w:ascii="Arial" w:eastAsia="標楷體" w:hAnsi="標楷體" w:cs="Arial"/>
              </w:rPr>
              <w:t>得標廠商應提供安全完整之系統備份與還原程序</w:t>
            </w:r>
            <w:r>
              <w:rPr>
                <w:rFonts w:ascii="Arial" w:eastAsia="標楷體" w:hAnsi="標楷體" w:cs="Arial"/>
              </w:rPr>
              <w:t>(</w:t>
            </w:r>
            <w:r w:rsidRPr="007B5FA7">
              <w:rPr>
                <w:rFonts w:ascii="Arial" w:eastAsia="標楷體" w:hAnsi="標楷體" w:cs="Arial"/>
              </w:rPr>
              <w:t>含光碟及書面文件</w:t>
            </w:r>
            <w:r>
              <w:rPr>
                <w:rFonts w:ascii="Arial" w:eastAsia="標楷體" w:hAnsi="標楷體" w:cs="Arial"/>
              </w:rPr>
              <w:t>)</w:t>
            </w:r>
            <w:r w:rsidRPr="007B5FA7">
              <w:rPr>
                <w:rFonts w:ascii="Arial" w:eastAsia="標楷體" w:hAnsi="標楷體" w:cs="Arial"/>
              </w:rPr>
              <w:t>，並負責設定。</w:t>
            </w:r>
            <w:r w:rsidRPr="007B5FA7">
              <w:rPr>
                <w:rFonts w:ascii="Arial" w:eastAsia="標楷體" w:hAnsi="標楷體" w:cs="Arial"/>
                <w:bCs/>
              </w:rPr>
              <w:t>得標廠商得須於</w:t>
            </w:r>
            <w:r w:rsidR="002C3F32">
              <w:rPr>
                <w:rFonts w:ascii="Arial" w:eastAsia="標楷體" w:hAnsi="標楷體" w:cs="Arial"/>
                <w:bCs/>
              </w:rPr>
              <w:t>本校</w:t>
            </w:r>
            <w:r w:rsidRPr="007B5FA7">
              <w:rPr>
                <w:rFonts w:ascii="Arial" w:eastAsia="標楷體" w:hAnsi="標楷體" w:cs="Arial"/>
                <w:bCs/>
              </w:rPr>
              <w:t>建置所需環境供</w:t>
            </w:r>
            <w:r w:rsidR="002C3F32">
              <w:rPr>
                <w:rFonts w:ascii="Arial" w:eastAsia="標楷體" w:hAnsi="標楷體" w:cs="Arial"/>
                <w:bCs/>
              </w:rPr>
              <w:t>本校</w:t>
            </w:r>
            <w:r w:rsidRPr="007B5FA7">
              <w:rPr>
                <w:rFonts w:ascii="Arial" w:eastAsia="標楷體" w:hAnsi="標楷體" w:cs="Arial"/>
                <w:bCs/>
              </w:rPr>
              <w:t>測試驗證，驗證通過本項工作才算完成。</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20</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rPr>
            </w:pPr>
            <w:r w:rsidRPr="007B5FA7">
              <w:rPr>
                <w:rFonts w:ascii="Arial" w:eastAsia="標楷體" w:hAnsi="標楷體" w:cs="Arial"/>
              </w:rPr>
              <w:t>系統測試計畫及測試報告</w:t>
            </w:r>
            <w:r>
              <w:rPr>
                <w:rFonts w:ascii="Arial" w:eastAsia="標楷體" w:hAnsi="標楷體" w:cs="Arial"/>
              </w:rPr>
              <w:t>(</w:t>
            </w:r>
            <w:r w:rsidRPr="007B5FA7">
              <w:rPr>
                <w:rFonts w:ascii="Arial" w:eastAsia="標楷體" w:hAnsi="標楷體" w:cs="Arial"/>
              </w:rPr>
              <w:t>含光碟及書面文件</w:t>
            </w:r>
            <w:r>
              <w:rPr>
                <w:rFonts w:ascii="Arial" w:eastAsia="標楷體" w:hAnsi="標楷體" w:cs="Arial"/>
              </w:rPr>
              <w:t>)</w:t>
            </w:r>
            <w:r w:rsidRPr="007B5FA7">
              <w:rPr>
                <w:rFonts w:ascii="Arial" w:eastAsia="標楷體" w:hAnsi="標楷體" w:cs="Arial"/>
              </w:rPr>
              <w:t>，各項測試報告應包含測試項目名稱、測試說明、測試條件、事先需成立之條件、測試預期結果、實際測試資料、測試時間、測試人員、測試結果。</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21</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rPr>
            </w:pPr>
            <w:r w:rsidRPr="007B5FA7">
              <w:rPr>
                <w:rFonts w:ascii="Arial" w:eastAsia="標楷體" w:hAnsi="標楷體" w:cs="Arial"/>
              </w:rPr>
              <w:t>系統自動偵測密碼輸入錯誤次數超過</w:t>
            </w:r>
            <w:r>
              <w:rPr>
                <w:rFonts w:ascii="Arial" w:eastAsia="標楷體" w:hAnsi="Arial" w:cs="Arial" w:hint="eastAsia"/>
              </w:rPr>
              <w:t>3</w:t>
            </w:r>
            <w:r w:rsidRPr="007B5FA7">
              <w:rPr>
                <w:rFonts w:ascii="Arial" w:eastAsia="標楷體" w:hAnsi="標楷體" w:cs="Arial"/>
              </w:rPr>
              <w:t>次即暫停或關閉用戶登入作業，並留下稽核</w:t>
            </w:r>
            <w:r>
              <w:rPr>
                <w:rFonts w:ascii="Arial" w:eastAsia="標楷體" w:hAnsi="標楷體" w:cs="Arial"/>
              </w:rPr>
              <w:t>紀錄</w:t>
            </w:r>
            <w:r w:rsidRPr="007B5FA7">
              <w:rPr>
                <w:rFonts w:ascii="Arial" w:eastAsia="標楷體" w:hAnsi="標楷體" w:cs="Arial"/>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22</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rPr>
            </w:pPr>
            <w:r w:rsidRPr="007B5FA7">
              <w:rPr>
                <w:rFonts w:ascii="Arial" w:eastAsia="標楷體" w:hAnsi="標楷體" w:cs="Arial"/>
              </w:rPr>
              <w:t>強化密碼品質，系統檢核使用者產生之密碼，確保其長度至少</w:t>
            </w:r>
            <w:r w:rsidRPr="007B5FA7">
              <w:rPr>
                <w:rFonts w:ascii="Arial" w:eastAsia="標楷體" w:hAnsi="Arial" w:cs="Arial"/>
              </w:rPr>
              <w:t>12</w:t>
            </w:r>
            <w:r w:rsidRPr="007B5FA7">
              <w:rPr>
                <w:rFonts w:ascii="Arial" w:eastAsia="標楷體" w:hAnsi="標楷體" w:cs="Arial"/>
              </w:rPr>
              <w:t>位字元且為特殊符號與英數混合，系統要求使用者至少</w:t>
            </w:r>
            <w:r w:rsidR="005A2821">
              <w:rPr>
                <w:rFonts w:ascii="Arial" w:eastAsia="標楷體" w:hAnsi="Arial" w:cs="Arial" w:hint="eastAsia"/>
              </w:rPr>
              <w:t>___</w:t>
            </w:r>
            <w:r w:rsidRPr="007B5FA7">
              <w:rPr>
                <w:rFonts w:ascii="Arial" w:eastAsia="標楷體" w:hAnsi="標楷體" w:cs="Arial"/>
              </w:rPr>
              <w:t>個月修改一次密碼，並於畫面上提示使用者如何產生強化密碼。</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47082E"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5D1DCC"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47082E"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5D1DCC"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23</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rPr>
            </w:pPr>
            <w:r w:rsidRPr="007B5FA7">
              <w:rPr>
                <w:rFonts w:ascii="Arial" w:eastAsia="標楷體" w:hAnsi="標楷體" w:cs="Arial"/>
              </w:rPr>
              <w:t>符合資訊安全責任分散之權限控管機制</w:t>
            </w:r>
            <w:r>
              <w:rPr>
                <w:rFonts w:ascii="Arial" w:eastAsia="標楷體" w:hAnsi="標楷體" w:cs="Arial"/>
              </w:rPr>
              <w:t>(</w:t>
            </w:r>
            <w:r w:rsidRPr="007B5FA7">
              <w:rPr>
                <w:rFonts w:ascii="Arial" w:eastAsia="標楷體" w:hAnsi="標楷體" w:cs="Arial"/>
              </w:rPr>
              <w:t>需區分申請</w:t>
            </w:r>
            <w:r>
              <w:rPr>
                <w:rFonts w:ascii="Arial" w:eastAsia="標楷體" w:hAnsi="Arial" w:cs="Arial" w:hint="eastAsia"/>
              </w:rPr>
              <w:t>、</w:t>
            </w:r>
            <w:r w:rsidRPr="007B5FA7">
              <w:rPr>
                <w:rFonts w:ascii="Arial" w:eastAsia="標楷體" w:hAnsi="標楷體" w:cs="Arial"/>
              </w:rPr>
              <w:t>覆核</w:t>
            </w:r>
            <w:r>
              <w:rPr>
                <w:rFonts w:ascii="Arial" w:eastAsia="標楷體" w:hAnsi="Arial" w:cs="Arial" w:hint="eastAsia"/>
              </w:rPr>
              <w:t>、</w:t>
            </w:r>
            <w:r w:rsidRPr="007B5FA7">
              <w:rPr>
                <w:rFonts w:ascii="Arial" w:eastAsia="標楷體" w:hAnsi="標楷體" w:cs="Arial"/>
              </w:rPr>
              <w:t>核准</w:t>
            </w:r>
            <w:r>
              <w:rPr>
                <w:rFonts w:ascii="Arial" w:eastAsia="標楷體" w:hAnsi="Arial" w:cs="Arial" w:hint="eastAsia"/>
              </w:rPr>
              <w:t>、</w:t>
            </w:r>
            <w:r w:rsidRPr="007B5FA7">
              <w:rPr>
                <w:rFonts w:ascii="Arial" w:eastAsia="標楷體" w:hAnsi="標楷體" w:cs="Arial"/>
              </w:rPr>
              <w:t>稽核等角色，並加以控制</w:t>
            </w:r>
            <w:r>
              <w:rPr>
                <w:rFonts w:ascii="Arial" w:eastAsia="標楷體" w:hAnsi="標楷體" w:cs="Arial"/>
              </w:rPr>
              <w:t>)</w:t>
            </w:r>
            <w:r w:rsidRPr="007B5FA7">
              <w:rPr>
                <w:rFonts w:ascii="Arial" w:eastAsia="標楷體" w:hAnsi="標楷體" w:cs="Arial"/>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972813"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5D1DCC"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972813"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5D1DCC"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lastRenderedPageBreak/>
              <w:t>24</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rPr>
            </w:pPr>
            <w:r w:rsidRPr="007B5FA7">
              <w:rPr>
                <w:rFonts w:ascii="Arial" w:eastAsia="標楷體" w:hAnsi="標楷體" w:cs="Arial"/>
              </w:rPr>
              <w:t>系統須將使用者異動情形記錄於</w:t>
            </w:r>
            <w:r>
              <w:rPr>
                <w:rFonts w:ascii="Arial" w:eastAsia="標楷體" w:hAnsi="標楷體" w:cs="Arial"/>
              </w:rPr>
              <w:t>紀錄</w:t>
            </w:r>
            <w:r w:rsidRPr="007B5FA7">
              <w:rPr>
                <w:rFonts w:ascii="Arial" w:eastAsia="標楷體" w:hAnsi="標楷體" w:cs="Arial"/>
              </w:rPr>
              <w:t>檔</w:t>
            </w:r>
            <w:r>
              <w:rPr>
                <w:rFonts w:ascii="Arial" w:eastAsia="標楷體" w:hAnsi="標楷體" w:cs="Arial"/>
              </w:rPr>
              <w:t>(</w:t>
            </w:r>
            <w:r w:rsidRPr="007B5FA7">
              <w:rPr>
                <w:rFonts w:ascii="Arial" w:eastAsia="標楷體" w:hAnsi="Arial" w:cs="Arial"/>
              </w:rPr>
              <w:t>Log File</w:t>
            </w:r>
            <w:r>
              <w:rPr>
                <w:rFonts w:ascii="Arial" w:eastAsia="標楷體" w:hAnsi="標楷體" w:cs="Arial"/>
              </w:rPr>
              <w:t>)</w:t>
            </w:r>
            <w:r w:rsidRPr="007B5FA7">
              <w:rPr>
                <w:rFonts w:ascii="Arial" w:eastAsia="標楷體" w:hAnsi="標楷體" w:cs="Arial"/>
              </w:rPr>
              <w:t>，系統應提供查詢與列印使用者名冊、使用者授予權限功能及異動紀錄。</w:t>
            </w:r>
            <w:r w:rsidRPr="007B5FA7">
              <w:rPr>
                <w:rFonts w:ascii="Arial" w:eastAsia="標楷體" w:hAnsi="標楷體" w:cs="Arial"/>
                <w:bCs/>
              </w:rPr>
              <w:t>得標廠商非經</w:t>
            </w:r>
            <w:r w:rsidR="002C3F32">
              <w:rPr>
                <w:rFonts w:ascii="Arial" w:eastAsia="標楷體" w:hAnsi="標楷體" w:cs="Arial"/>
                <w:bCs/>
              </w:rPr>
              <w:t>本校</w:t>
            </w:r>
            <w:r w:rsidRPr="007B5FA7">
              <w:rPr>
                <w:rFonts w:ascii="Arial" w:eastAsia="標楷體" w:hAnsi="標楷體" w:cs="Arial"/>
                <w:bCs/>
              </w:rPr>
              <w:t>同意不得新增或刪除系統帳號及異動權限</w:t>
            </w:r>
            <w:r w:rsidRPr="007B5FA7">
              <w:rPr>
                <w:rFonts w:ascii="Arial" w:eastAsia="標楷體" w:hAnsi="標楷體" w:cs="Arial"/>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25</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rPr>
            </w:pPr>
            <w:r w:rsidRPr="007B5FA7">
              <w:rPr>
                <w:rFonts w:ascii="Arial" w:eastAsia="標楷體" w:hAnsi="標楷體" w:cs="Arial"/>
                <w:kern w:val="0"/>
              </w:rPr>
              <w:t>系統應就涉及機敏資料部分建立資安稽核機制，並保留系統完整存取</w:t>
            </w:r>
            <w:r>
              <w:rPr>
                <w:rFonts w:ascii="Arial" w:eastAsia="標楷體" w:hAnsi="標楷體" w:cs="Arial"/>
                <w:kern w:val="0"/>
              </w:rPr>
              <w:t>紀錄</w:t>
            </w:r>
            <w:r w:rsidRPr="007B5FA7">
              <w:rPr>
                <w:rFonts w:ascii="Arial" w:eastAsia="標楷體" w:hAnsi="標楷體" w:cs="Arial"/>
                <w:kern w:val="0"/>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26</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應用系統伺服器上之應用程式不可以賦予資料庫及作業系統最高權限帳號，應給予最小需用權限，以免惡意人員透過資料庫管理系統破壞內部資訊作業。</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27</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當系統異常無法正常運作，應配合做緊急處理，應於接獲通知</w:t>
            </w:r>
            <w:r w:rsidR="00FB1D5A">
              <w:rPr>
                <w:rFonts w:ascii="Arial" w:eastAsia="標楷體" w:hAnsi="Arial" w:cs="Arial" w:hint="eastAsia"/>
              </w:rPr>
              <w:t>___</w:t>
            </w:r>
            <w:r>
              <w:rPr>
                <w:rFonts w:ascii="Arial" w:eastAsia="標楷體" w:hAnsi="標楷體" w:cs="Arial"/>
              </w:rPr>
              <w:t>個</w:t>
            </w:r>
            <w:r w:rsidRPr="007B5FA7">
              <w:rPr>
                <w:rFonts w:ascii="Arial" w:eastAsia="標楷體" w:hAnsi="標楷體" w:cs="Arial"/>
              </w:rPr>
              <w:t>小時內進行處理，並於</w:t>
            </w:r>
            <w:r>
              <w:rPr>
                <w:rFonts w:ascii="Arial" w:eastAsia="標楷體" w:hAnsi="標楷體" w:cs="Arial" w:hint="eastAsia"/>
              </w:rPr>
              <w:t>接獲</w:t>
            </w:r>
            <w:r w:rsidR="002C3F32">
              <w:rPr>
                <w:rFonts w:ascii="Arial" w:eastAsia="標楷體" w:hAnsi="標楷體" w:cs="Arial" w:hint="eastAsia"/>
              </w:rPr>
              <w:t>本校</w:t>
            </w:r>
            <w:r>
              <w:rPr>
                <w:rFonts w:ascii="Arial" w:eastAsia="標楷體" w:hAnsi="標楷體" w:cs="Arial" w:hint="eastAsia"/>
              </w:rPr>
              <w:t>通知後</w:t>
            </w:r>
            <w:r w:rsidR="00FB1D5A">
              <w:rPr>
                <w:rFonts w:ascii="Arial" w:eastAsia="標楷體" w:hAnsi="標楷體" w:cs="Arial" w:hint="eastAsia"/>
              </w:rPr>
              <w:t>___</w:t>
            </w:r>
            <w:r>
              <w:rPr>
                <w:rFonts w:ascii="Arial" w:eastAsia="標楷體" w:hAnsi="Arial" w:cs="Arial" w:hint="eastAsia"/>
              </w:rPr>
              <w:t>個小時</w:t>
            </w:r>
            <w:r w:rsidRPr="007B5FA7">
              <w:rPr>
                <w:rFonts w:ascii="Arial" w:eastAsia="標楷體" w:hAnsi="標楷體" w:cs="Arial"/>
              </w:rPr>
              <w:t>內</w:t>
            </w:r>
            <w:r>
              <w:rPr>
                <w:rFonts w:ascii="Arial" w:eastAsia="標楷體" w:hAnsi="標楷體" w:cs="Arial" w:hint="eastAsia"/>
              </w:rPr>
              <w:t>維修</w:t>
            </w:r>
            <w:r w:rsidRPr="007B5FA7">
              <w:rPr>
                <w:rFonts w:ascii="Arial" w:eastAsia="標楷體" w:hAnsi="標楷體" w:cs="Arial"/>
              </w:rPr>
              <w:t>完</w:t>
            </w:r>
            <w:r>
              <w:rPr>
                <w:rFonts w:ascii="Arial" w:eastAsia="標楷體" w:hAnsi="標楷體" w:cs="Arial" w:hint="eastAsia"/>
              </w:rPr>
              <w:t>畢</w:t>
            </w:r>
            <w:r w:rsidRPr="007B5FA7">
              <w:rPr>
                <w:rFonts w:ascii="Arial" w:eastAsia="標楷體" w:hAnsi="標楷體" w:cs="Arial"/>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28</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得標廠商應配合</w:t>
            </w:r>
            <w:r w:rsidR="002C3F32">
              <w:rPr>
                <w:rFonts w:ascii="Arial" w:eastAsia="標楷體" w:hAnsi="標楷體" w:cs="Arial"/>
              </w:rPr>
              <w:t>本校</w:t>
            </w:r>
            <w:r w:rsidRPr="007B5FA7">
              <w:rPr>
                <w:rFonts w:ascii="Arial" w:eastAsia="標楷體" w:hAnsi="標楷體" w:cs="Arial"/>
              </w:rPr>
              <w:t>主機虛擬化作業時程，將系統原主機資料</w:t>
            </w:r>
            <w:r>
              <w:rPr>
                <w:rFonts w:ascii="Arial" w:eastAsia="標楷體" w:hAnsi="標楷體" w:cs="Arial"/>
              </w:rPr>
              <w:t>(</w:t>
            </w:r>
            <w:r w:rsidRPr="007B5FA7">
              <w:rPr>
                <w:rFonts w:ascii="Arial" w:eastAsia="標楷體" w:hAnsi="標楷體" w:cs="Arial"/>
              </w:rPr>
              <w:t>包含應用系統、資料庫及檔案等</w:t>
            </w:r>
            <w:r>
              <w:rPr>
                <w:rFonts w:ascii="Arial" w:eastAsia="標楷體" w:hAnsi="標楷體" w:cs="Arial"/>
              </w:rPr>
              <w:t>)</w:t>
            </w:r>
            <w:r w:rsidRPr="007B5FA7">
              <w:rPr>
                <w:rFonts w:ascii="Arial" w:eastAsia="標楷體" w:hAnsi="標楷體" w:cs="Arial"/>
              </w:rPr>
              <w:t>移轉至</w:t>
            </w:r>
            <w:r w:rsidRPr="007B5FA7">
              <w:rPr>
                <w:rFonts w:ascii="Arial" w:eastAsia="標楷體" w:hAnsi="Arial" w:cs="Arial"/>
              </w:rPr>
              <w:t>VM</w:t>
            </w:r>
            <w:r w:rsidRPr="007B5FA7">
              <w:rPr>
                <w:rFonts w:ascii="Arial" w:eastAsia="標楷體" w:hAnsi="標楷體" w:cs="Arial"/>
              </w:rPr>
              <w:t>環境，並進行相關網路連線設定，於移機後須進行系統測試，以確保系統運作正常。</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29</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7B5FA7">
              <w:rPr>
                <w:rFonts w:ascii="Arial" w:eastAsia="標楷體" w:hAnsi="標楷體" w:cs="Arial"/>
              </w:rPr>
              <w:t>維護期間內，得標廠商應配合</w:t>
            </w:r>
            <w:r w:rsidR="002C3F32">
              <w:rPr>
                <w:rFonts w:ascii="Arial" w:eastAsia="標楷體" w:hAnsi="標楷體" w:cs="Arial"/>
              </w:rPr>
              <w:t>本校</w:t>
            </w:r>
            <w:r w:rsidRPr="007B5FA7">
              <w:rPr>
                <w:rFonts w:ascii="Arial" w:eastAsia="標楷體" w:hAnsi="標楷體" w:cs="Arial"/>
              </w:rPr>
              <w:t>要求，對於所維護之應用系統之系統運作環境</w:t>
            </w:r>
            <w:r w:rsidRPr="007B5FA7">
              <w:rPr>
                <w:rFonts w:ascii="Arial" w:eastAsia="標楷體" w:hAnsi="Arial" w:cs="Arial"/>
              </w:rPr>
              <w:t>(</w:t>
            </w:r>
            <w:r w:rsidRPr="007B5FA7">
              <w:rPr>
                <w:rFonts w:ascii="Arial" w:eastAsia="標楷體" w:hAnsi="標楷體" w:cs="Arial"/>
              </w:rPr>
              <w:t>如：作業系統版本、資料庫系統版本或軟體版本</w:t>
            </w:r>
            <w:r w:rsidRPr="007B5FA7">
              <w:rPr>
                <w:rFonts w:ascii="Arial" w:eastAsia="標楷體" w:hAnsi="Arial" w:cs="Arial"/>
              </w:rPr>
              <w:t>…</w:t>
            </w:r>
            <w:r w:rsidRPr="007B5FA7">
              <w:rPr>
                <w:rFonts w:ascii="Arial" w:eastAsia="標楷體" w:hAnsi="標楷體" w:cs="Arial"/>
              </w:rPr>
              <w:t>等</w:t>
            </w:r>
            <w:r w:rsidRPr="007B5FA7">
              <w:rPr>
                <w:rFonts w:ascii="Arial" w:eastAsia="標楷體" w:hAnsi="Arial" w:cs="Arial"/>
              </w:rPr>
              <w:t xml:space="preserve">) </w:t>
            </w:r>
            <w:r w:rsidRPr="007B5FA7">
              <w:rPr>
                <w:rFonts w:ascii="Arial" w:eastAsia="標楷體" w:hAnsi="標楷體" w:cs="Arial"/>
              </w:rPr>
              <w:t>之更動，協助進行事前評估及免費協助轉置，且於前述更動後，須進行系統測試，以確保系統運作正常及符合相容性。</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30</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426DC2">
              <w:rPr>
                <w:rFonts w:ascii="Arial" w:eastAsia="標楷體" w:hAnsi="Arial" w:cs="Arial"/>
              </w:rPr>
              <w:t>維護期間內，倘維護標的因故搬遷，得標廠商應免費協助</w:t>
            </w:r>
            <w:r w:rsidR="002C3F32">
              <w:rPr>
                <w:rFonts w:ascii="Arial" w:eastAsia="標楷體" w:hAnsi="Arial" w:cs="Arial"/>
              </w:rPr>
              <w:t>本校</w:t>
            </w:r>
            <w:r w:rsidRPr="00426DC2">
              <w:rPr>
                <w:rFonts w:ascii="Arial" w:eastAsia="標楷體" w:hAnsi="Arial" w:cs="Arial"/>
              </w:rPr>
              <w:t>辦理系統轉置或重新設定等相關事宜。</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31</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426DC2">
              <w:rPr>
                <w:rFonts w:ascii="Arial" w:eastAsia="標楷體" w:hAnsi="Arial" w:cs="Arial"/>
              </w:rPr>
              <w:t>維護期間內</w:t>
            </w:r>
            <w:r w:rsidR="002C3F32">
              <w:rPr>
                <w:rFonts w:ascii="Arial" w:eastAsia="標楷體" w:hAnsi="Arial" w:cs="Arial"/>
              </w:rPr>
              <w:t>本校</w:t>
            </w:r>
            <w:r w:rsidRPr="00426DC2">
              <w:rPr>
                <w:rFonts w:ascii="Arial" w:eastAsia="標楷體" w:hAnsi="Arial" w:cs="Arial"/>
              </w:rPr>
              <w:t>因軟硬體設備異動，因而涉及原系統環境變更時</w:t>
            </w:r>
            <w:r>
              <w:rPr>
                <w:rFonts w:ascii="Arial" w:eastAsia="標楷體" w:hAnsi="Arial" w:cs="Arial"/>
              </w:rPr>
              <w:t>(</w:t>
            </w:r>
            <w:r w:rsidRPr="00426DC2">
              <w:rPr>
                <w:rFonts w:ascii="Arial" w:eastAsia="標楷體" w:hAnsi="Arial" w:cs="Arial"/>
              </w:rPr>
              <w:t>如版本變更或安裝</w:t>
            </w:r>
            <w:r w:rsidRPr="00426DC2">
              <w:rPr>
                <w:rFonts w:ascii="Arial" w:eastAsia="標楷體" w:hAnsi="Arial" w:cs="Arial"/>
              </w:rPr>
              <w:t>PATCH</w:t>
            </w:r>
            <w:r>
              <w:rPr>
                <w:rFonts w:ascii="Arial" w:eastAsia="標楷體" w:hAnsi="Arial" w:cs="Arial"/>
              </w:rPr>
              <w:t>)</w:t>
            </w:r>
            <w:r w:rsidRPr="00426DC2">
              <w:rPr>
                <w:rFonts w:ascii="Arial" w:eastAsia="標楷體" w:hAnsi="Arial" w:cs="Arial"/>
              </w:rPr>
              <w:t>，得標廠商應免費提供技術服務。</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32</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426DC2">
              <w:rPr>
                <w:rFonts w:ascii="Arial" w:eastAsia="標楷體" w:hAnsi="標楷體" w:cs="Arial"/>
              </w:rPr>
              <w:t>維護期間內如因故終止服務，廠商應於</w:t>
            </w:r>
            <w:r w:rsidR="002C3F32">
              <w:rPr>
                <w:rFonts w:ascii="Arial" w:eastAsia="標楷體" w:hAnsi="標楷體" w:cs="Arial"/>
              </w:rPr>
              <w:t>本校</w:t>
            </w:r>
            <w:r w:rsidRPr="00426DC2">
              <w:rPr>
                <w:rFonts w:ascii="Arial" w:eastAsia="標楷體" w:hAnsi="標楷體" w:cs="Arial"/>
              </w:rPr>
              <w:t>規定期限內，將機關存在於委外廠商處的資料或設備移轉給機關或其他委外廠商。</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5D1DCC" w:rsidRPr="00B55A40" w:rsidTr="00745564">
        <w:trPr>
          <w:cantSplit/>
          <w:trHeight w:val="656"/>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33</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7B5FA7" w:rsidRDefault="005D1DCC" w:rsidP="00DE25A6">
            <w:pPr>
              <w:adjustRightInd w:val="0"/>
              <w:spacing w:line="300" w:lineRule="exact"/>
              <w:jc w:val="both"/>
              <w:textAlignment w:val="baseline"/>
              <w:rPr>
                <w:rFonts w:ascii="Arial" w:eastAsia="標楷體" w:hAnsi="標楷體" w:cs="Arial"/>
                <w:kern w:val="0"/>
              </w:rPr>
            </w:pPr>
            <w:r w:rsidRPr="00426DC2">
              <w:rPr>
                <w:rFonts w:ascii="Arial" w:eastAsia="標楷體" w:hAnsi="標楷體" w:cs="Arial"/>
              </w:rPr>
              <w:t>系統需符</w:t>
            </w:r>
            <w:r w:rsidRPr="00426DC2">
              <w:rPr>
                <w:rFonts w:ascii="Arial" w:eastAsia="標楷體" w:hAnsi="Arial" w:cs="Arial"/>
              </w:rPr>
              <w:t>合</w:t>
            </w:r>
            <w:r w:rsidRPr="00426DC2">
              <w:rPr>
                <w:rFonts w:ascii="Arial" w:eastAsia="標楷體" w:hAnsi="Arial" w:cs="Arial"/>
              </w:rPr>
              <w:t>IPV6</w:t>
            </w:r>
            <w:r w:rsidRPr="00426DC2">
              <w:rPr>
                <w:rFonts w:ascii="Arial" w:eastAsia="標楷體" w:hAnsi="Arial" w:cs="Arial"/>
              </w:rPr>
              <w:t>協</w:t>
            </w:r>
            <w:r w:rsidRPr="00426DC2">
              <w:rPr>
                <w:rFonts w:ascii="Arial" w:eastAsia="標楷體" w:hAnsi="標楷體" w:cs="Arial"/>
              </w:rPr>
              <w:t>定。</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1DCC" w:rsidRPr="00560AFA" w:rsidRDefault="005D1DCC"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5D1DC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4F0AAA" w:rsidRPr="00B55A40" w:rsidTr="00745564">
        <w:trPr>
          <w:cantSplit/>
          <w:trHeight w:val="684"/>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4F0AAA" w:rsidRPr="00EF7F69"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lastRenderedPageBreak/>
              <w:t>34</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4F0AAA" w:rsidRPr="00560AFA" w:rsidRDefault="00245DB4" w:rsidP="00DE25A6">
            <w:pPr>
              <w:adjustRightInd w:val="0"/>
              <w:spacing w:line="300" w:lineRule="exact"/>
              <w:jc w:val="both"/>
              <w:textAlignment w:val="baseline"/>
              <w:rPr>
                <w:rFonts w:eastAsia="標楷體"/>
                <w:bCs/>
                <w:sz w:val="26"/>
                <w:szCs w:val="26"/>
              </w:rPr>
            </w:pPr>
            <w:r w:rsidRPr="00426DC2">
              <w:rPr>
                <w:rFonts w:ascii="Arial" w:eastAsia="標楷體" w:hAnsi="標楷體" w:cs="Arial"/>
              </w:rPr>
              <w:t>配合</w:t>
            </w:r>
            <w:r w:rsidR="002C3F32">
              <w:rPr>
                <w:rFonts w:ascii="Arial" w:eastAsia="標楷體" w:hAnsi="標楷體" w:cs="Arial"/>
              </w:rPr>
              <w:t>本校</w:t>
            </w:r>
            <w:r w:rsidRPr="00426DC2">
              <w:rPr>
                <w:rFonts w:ascii="Arial" w:eastAsia="標楷體" w:hAnsi="標楷體" w:cs="Arial"/>
              </w:rPr>
              <w:t>外部稽核作業之查核，廠商應配合接受</w:t>
            </w:r>
            <w:r w:rsidR="002C3F32">
              <w:rPr>
                <w:rFonts w:ascii="Arial" w:eastAsia="標楷體" w:hAnsi="標楷體" w:cs="Arial"/>
              </w:rPr>
              <w:t>本校</w:t>
            </w:r>
            <w:r w:rsidRPr="00426DC2">
              <w:rPr>
                <w:rFonts w:ascii="Arial" w:eastAsia="標楷體" w:hAnsi="標楷體" w:cs="Arial"/>
              </w:rPr>
              <w:t>或委託單位之稽核或查核等業務，其範圍包括本專案開發環境、設備、人員及系統之管理機制等。</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4F0AAA" w:rsidRPr="00560AFA" w:rsidRDefault="00972813"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004F0AAA" w:rsidRPr="00560AFA">
              <w:rPr>
                <w:rFonts w:ascii="Arial" w:eastAsia="標楷體" w:hAnsi="Arial" w:hint="eastAsia"/>
                <w:sz w:val="26"/>
                <w:szCs w:val="26"/>
              </w:rPr>
              <w:t>適用</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4F0AAA" w:rsidRPr="00560AFA" w:rsidRDefault="00972813"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004F0AAA"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4F0AAA" w:rsidRPr="00560AFA" w:rsidRDefault="004F0AAA"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4F0AAA" w:rsidRPr="00560AFA" w:rsidRDefault="004F0AAA"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4F0AAA" w:rsidRPr="00B55A40" w:rsidRDefault="004F0AAA" w:rsidP="00DE25A6">
            <w:pPr>
              <w:snapToGrid w:val="0"/>
              <w:ind w:rightChars="-13" w:right="-31"/>
              <w:jc w:val="both"/>
              <w:rPr>
                <w:rFonts w:ascii="Arial" w:eastAsia="標楷體" w:hAnsi="Arial"/>
                <w:sz w:val="26"/>
                <w:szCs w:val="26"/>
              </w:rPr>
            </w:pPr>
          </w:p>
        </w:tc>
      </w:tr>
      <w:tr w:rsidR="005D1DCC" w:rsidRPr="00B55A40" w:rsidTr="00745564">
        <w:trPr>
          <w:cantSplit/>
          <w:trHeight w:val="684"/>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5D1DCC"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35</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5D1DCC" w:rsidRPr="00426DC2" w:rsidRDefault="006817C6" w:rsidP="00DE25A6">
            <w:pPr>
              <w:adjustRightInd w:val="0"/>
              <w:spacing w:line="300" w:lineRule="exact"/>
              <w:jc w:val="both"/>
              <w:textAlignment w:val="baseline"/>
              <w:rPr>
                <w:rFonts w:ascii="Arial" w:eastAsia="標楷體" w:hAnsi="標楷體" w:cs="Arial"/>
              </w:rPr>
            </w:pPr>
            <w:r>
              <w:rPr>
                <w:rFonts w:ascii="Arial" w:eastAsia="標楷體" w:hAnsi="標楷體" w:cs="Arial" w:hint="eastAsia"/>
              </w:rPr>
              <w:t>駐點人員</w:t>
            </w:r>
            <w:r w:rsidR="00D42CF5">
              <w:rPr>
                <w:rFonts w:ascii="Arial" w:eastAsia="標楷體" w:hAnsi="標楷體" w:cs="Arial" w:hint="eastAsia"/>
              </w:rPr>
              <w:t>使用</w:t>
            </w:r>
            <w:r w:rsidR="00D42CF5" w:rsidRPr="00D42CF5">
              <w:rPr>
                <w:rFonts w:ascii="Arial" w:eastAsia="標楷體" w:hAnsi="標楷體" w:cs="Arial" w:hint="eastAsia"/>
              </w:rPr>
              <w:t>之個人電腦，未安裝及使用來路不明或未經授權核准之軟體</w:t>
            </w:r>
            <w:r w:rsidR="00D42CF5" w:rsidRPr="00D42CF5">
              <w:rPr>
                <w:rFonts w:ascii="Arial" w:eastAsia="標楷體" w:hAnsi="標楷體" w:cs="Arial" w:hint="eastAsia"/>
              </w:rPr>
              <w:t>(</w:t>
            </w:r>
            <w:r w:rsidR="00D42CF5" w:rsidRPr="00D42CF5">
              <w:rPr>
                <w:rFonts w:ascii="Arial" w:eastAsia="標楷體" w:hAnsi="標楷體" w:cs="Arial" w:hint="eastAsia"/>
              </w:rPr>
              <w:t>符合智慧財產權</w:t>
            </w:r>
            <w:r w:rsidR="00D42CF5" w:rsidRPr="00D42CF5">
              <w:rPr>
                <w:rFonts w:ascii="Arial" w:eastAsia="標楷體" w:hAnsi="標楷體" w:cs="Arial" w:hint="eastAsia"/>
              </w:rPr>
              <w:t>)</w:t>
            </w:r>
            <w:r w:rsidR="00D42CF5">
              <w:rPr>
                <w:rFonts w:ascii="Arial" w:eastAsia="標楷體" w:hAnsi="標楷體" w:cs="Arial" w:hint="eastAsia"/>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7729FC" w:rsidRPr="00560AFA" w:rsidRDefault="007729F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D1DCC" w:rsidRPr="00560AFA" w:rsidRDefault="007729F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F15B8F" w:rsidRPr="00560AFA" w:rsidRDefault="00F15B8F"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F15B8F"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F15B8F" w:rsidRPr="00560AFA" w:rsidRDefault="00F15B8F"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D1DCC" w:rsidRPr="00560AFA" w:rsidRDefault="00F15B8F"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5D1DCC" w:rsidRPr="00B55A40" w:rsidRDefault="005D1DCC" w:rsidP="00DE25A6">
            <w:pPr>
              <w:snapToGrid w:val="0"/>
              <w:ind w:rightChars="-13" w:right="-31"/>
              <w:jc w:val="both"/>
              <w:rPr>
                <w:rFonts w:ascii="Arial" w:eastAsia="標楷體" w:hAnsi="Arial"/>
                <w:sz w:val="26"/>
                <w:szCs w:val="26"/>
              </w:rPr>
            </w:pPr>
          </w:p>
        </w:tc>
      </w:tr>
      <w:tr w:rsidR="00B85013" w:rsidRPr="00B55A40" w:rsidTr="00745564">
        <w:trPr>
          <w:cantSplit/>
          <w:trHeight w:val="684"/>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B85013"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36</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B85013" w:rsidRPr="00D42CF5" w:rsidRDefault="00B85013" w:rsidP="00DE25A6">
            <w:pPr>
              <w:adjustRightInd w:val="0"/>
              <w:spacing w:line="300" w:lineRule="exact"/>
              <w:jc w:val="both"/>
              <w:textAlignment w:val="baseline"/>
              <w:rPr>
                <w:rFonts w:ascii="Arial" w:eastAsia="標楷體" w:hAnsi="標楷體" w:cs="Arial"/>
              </w:rPr>
            </w:pPr>
            <w:r w:rsidRPr="00B85013">
              <w:rPr>
                <w:rFonts w:ascii="Arial" w:eastAsia="標楷體" w:hAnsi="標楷體" w:cs="Arial" w:hint="eastAsia"/>
              </w:rPr>
              <w:t>專案範圍內之機敏文件不使用或長時間離開座位時，專案成員已收妥且存放於上鎖之儲櫃</w:t>
            </w:r>
            <w:r w:rsidRPr="00B85013">
              <w:rPr>
                <w:rFonts w:ascii="Arial" w:eastAsia="標楷體" w:hAnsi="標楷體" w:cs="Arial" w:hint="eastAsia"/>
              </w:rPr>
              <w:t>(</w:t>
            </w:r>
            <w:r w:rsidRPr="00B85013">
              <w:rPr>
                <w:rFonts w:ascii="Arial" w:eastAsia="標楷體" w:hAnsi="標楷體" w:cs="Arial" w:hint="eastAsia"/>
              </w:rPr>
              <w:t>確保實體安全</w:t>
            </w:r>
            <w:r w:rsidRPr="00B85013">
              <w:rPr>
                <w:rFonts w:ascii="Arial" w:eastAsia="標楷體" w:hAnsi="標楷體" w:cs="Arial" w:hint="eastAsia"/>
              </w:rPr>
              <w:t>)</w:t>
            </w:r>
            <w:r>
              <w:rPr>
                <w:rFonts w:ascii="Arial" w:eastAsia="標楷體" w:hAnsi="標楷體" w:cs="Arial" w:hint="eastAsia"/>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7729FC" w:rsidRPr="00560AFA" w:rsidRDefault="007729F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B85013" w:rsidRPr="00560AFA" w:rsidRDefault="007729F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F15B8F" w:rsidRPr="00560AFA" w:rsidRDefault="00F15B8F"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B85013" w:rsidRPr="00560AFA" w:rsidRDefault="00F15B8F"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F15B8F" w:rsidRPr="00560AFA" w:rsidRDefault="00F15B8F"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B85013" w:rsidRPr="00560AFA" w:rsidRDefault="00F15B8F"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B85013" w:rsidRPr="00B55A40" w:rsidRDefault="00B85013" w:rsidP="00DE25A6">
            <w:pPr>
              <w:snapToGrid w:val="0"/>
              <w:ind w:rightChars="-13" w:right="-31"/>
              <w:jc w:val="both"/>
              <w:rPr>
                <w:rFonts w:ascii="Arial" w:eastAsia="標楷體" w:hAnsi="Arial"/>
                <w:sz w:val="26"/>
                <w:szCs w:val="26"/>
              </w:rPr>
            </w:pPr>
          </w:p>
        </w:tc>
      </w:tr>
      <w:tr w:rsidR="00B85013" w:rsidRPr="00B55A40" w:rsidTr="00745564">
        <w:trPr>
          <w:cantSplit/>
          <w:trHeight w:val="684"/>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B85013"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37</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B85013" w:rsidRPr="00D42CF5" w:rsidRDefault="006817C6" w:rsidP="00DE25A6">
            <w:pPr>
              <w:adjustRightInd w:val="0"/>
              <w:spacing w:line="300" w:lineRule="exact"/>
              <w:jc w:val="both"/>
              <w:textAlignment w:val="baseline"/>
              <w:rPr>
                <w:rFonts w:ascii="Arial" w:eastAsia="標楷體" w:hAnsi="標楷體" w:cs="Arial"/>
              </w:rPr>
            </w:pPr>
            <w:r>
              <w:rPr>
                <w:rFonts w:ascii="Arial" w:eastAsia="標楷體" w:hAnsi="標楷體" w:cs="Arial" w:hint="eastAsia"/>
              </w:rPr>
              <w:t>駐點人員</w:t>
            </w:r>
            <w:r w:rsidRPr="006817C6">
              <w:rPr>
                <w:rFonts w:ascii="Arial" w:eastAsia="標楷體" w:hAnsi="標楷體" w:cs="Arial" w:hint="eastAsia"/>
              </w:rPr>
              <w:t>個人電腦未使用私人且未經授權之無線網路設備</w:t>
            </w:r>
            <w:r w:rsidRPr="006817C6">
              <w:rPr>
                <w:rFonts w:ascii="Arial" w:eastAsia="標楷體" w:hAnsi="標楷體" w:cs="Arial" w:hint="eastAsia"/>
              </w:rPr>
              <w:t>(</w:t>
            </w:r>
            <w:r w:rsidRPr="006817C6">
              <w:rPr>
                <w:rFonts w:ascii="Arial" w:eastAsia="標楷體" w:hAnsi="標楷體" w:cs="Arial" w:hint="eastAsia"/>
              </w:rPr>
              <w:t>如：</w:t>
            </w:r>
            <w:r w:rsidRPr="006817C6">
              <w:rPr>
                <w:rFonts w:ascii="Arial" w:eastAsia="標楷體" w:hAnsi="標楷體" w:cs="Arial" w:hint="eastAsia"/>
              </w:rPr>
              <w:t>AP</w:t>
            </w:r>
            <w:r w:rsidRPr="006817C6">
              <w:rPr>
                <w:rFonts w:ascii="Arial" w:eastAsia="標楷體" w:hAnsi="標楷體" w:cs="Arial" w:hint="eastAsia"/>
              </w:rPr>
              <w:t>無線基地台、</w:t>
            </w:r>
            <w:r w:rsidRPr="006E193B">
              <w:rPr>
                <w:rFonts w:ascii="Arial" w:eastAsia="標楷體" w:hAnsi="標楷體" w:cs="Arial" w:hint="eastAsia"/>
              </w:rPr>
              <w:t>行動通訊網卡</w:t>
            </w:r>
            <w:r w:rsidRPr="006817C6">
              <w:rPr>
                <w:rFonts w:ascii="Arial" w:eastAsia="標楷體" w:hAnsi="標楷體" w:cs="Arial" w:hint="eastAsia"/>
              </w:rPr>
              <w:t>)</w:t>
            </w:r>
            <w:r w:rsidRPr="006817C6">
              <w:rPr>
                <w:rFonts w:ascii="Arial" w:eastAsia="標楷體" w:hAnsi="標楷體" w:cs="Arial" w:hint="eastAsia"/>
              </w:rPr>
              <w:t>傳輸專案範圍內之機敏性資料</w:t>
            </w:r>
            <w:r w:rsidR="00330CA0">
              <w:rPr>
                <w:rFonts w:ascii="Arial" w:eastAsia="標楷體" w:hAnsi="標楷體" w:cs="Arial" w:hint="eastAsia"/>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7729FC" w:rsidRPr="00560AFA" w:rsidRDefault="007729F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B85013" w:rsidRPr="00560AFA" w:rsidRDefault="007729F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F15B8F" w:rsidRPr="00560AFA" w:rsidRDefault="00F15B8F"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B85013" w:rsidRPr="00560AFA" w:rsidRDefault="00F15B8F"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F15B8F" w:rsidRPr="00560AFA" w:rsidRDefault="00F15B8F"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B85013" w:rsidRPr="00560AFA" w:rsidRDefault="00F15B8F"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B85013" w:rsidRPr="00B55A40" w:rsidRDefault="00B85013" w:rsidP="00DE25A6">
            <w:pPr>
              <w:snapToGrid w:val="0"/>
              <w:ind w:rightChars="-13" w:right="-31"/>
              <w:jc w:val="both"/>
              <w:rPr>
                <w:rFonts w:ascii="Arial" w:eastAsia="標楷體" w:hAnsi="Arial"/>
                <w:sz w:val="26"/>
                <w:szCs w:val="26"/>
              </w:rPr>
            </w:pPr>
          </w:p>
        </w:tc>
      </w:tr>
      <w:tr w:rsidR="00B85013" w:rsidRPr="00B55A40" w:rsidTr="00745564">
        <w:trPr>
          <w:cantSplit/>
          <w:trHeight w:val="684"/>
          <w:jc w:val="center"/>
        </w:trPr>
        <w:tc>
          <w:tcPr>
            <w:tcW w:w="456" w:type="pct"/>
            <w:tcBorders>
              <w:top w:val="single" w:sz="12" w:space="0" w:color="auto"/>
              <w:left w:val="single" w:sz="12" w:space="0" w:color="auto"/>
              <w:bottom w:val="single" w:sz="12" w:space="0" w:color="auto"/>
              <w:right w:val="single" w:sz="4" w:space="0" w:color="auto"/>
            </w:tcBorders>
            <w:shd w:val="clear" w:color="auto" w:fill="auto"/>
            <w:vAlign w:val="center"/>
          </w:tcPr>
          <w:p w:rsidR="00B85013" w:rsidRDefault="00174CAC" w:rsidP="00745564">
            <w:pPr>
              <w:snapToGrid w:val="0"/>
              <w:ind w:leftChars="-45" w:left="-108" w:rightChars="-45" w:right="-108" w:firstLine="1"/>
              <w:jc w:val="center"/>
              <w:rPr>
                <w:rFonts w:eastAsia="標楷體"/>
                <w:sz w:val="28"/>
                <w:szCs w:val="28"/>
              </w:rPr>
            </w:pPr>
            <w:r>
              <w:rPr>
                <w:rFonts w:eastAsia="標楷體" w:hint="eastAsia"/>
                <w:sz w:val="28"/>
                <w:szCs w:val="28"/>
              </w:rPr>
              <w:t>38</w:t>
            </w:r>
          </w:p>
        </w:tc>
        <w:tc>
          <w:tcPr>
            <w:tcW w:w="2068" w:type="pct"/>
            <w:gridSpan w:val="4"/>
            <w:tcBorders>
              <w:top w:val="single" w:sz="4" w:space="0" w:color="auto"/>
              <w:left w:val="single" w:sz="4" w:space="0" w:color="auto"/>
              <w:bottom w:val="single" w:sz="12" w:space="0" w:color="auto"/>
              <w:right w:val="single" w:sz="8" w:space="0" w:color="auto"/>
            </w:tcBorders>
            <w:shd w:val="clear" w:color="auto" w:fill="auto"/>
          </w:tcPr>
          <w:p w:rsidR="00B85013" w:rsidRPr="00D42CF5" w:rsidRDefault="00330CA0" w:rsidP="00DE25A6">
            <w:pPr>
              <w:adjustRightInd w:val="0"/>
              <w:spacing w:line="300" w:lineRule="exact"/>
              <w:jc w:val="both"/>
              <w:textAlignment w:val="baseline"/>
              <w:rPr>
                <w:rFonts w:ascii="Arial" w:eastAsia="標楷體" w:hAnsi="標楷體" w:cs="Arial"/>
              </w:rPr>
            </w:pPr>
            <w:r>
              <w:rPr>
                <w:rFonts w:ascii="Arial" w:eastAsia="標楷體" w:hAnsi="標楷體" w:cs="Arial" w:hint="eastAsia"/>
              </w:rPr>
              <w:t>本專案成員使用電子郵件寄送相關</w:t>
            </w:r>
            <w:r w:rsidR="00EE0ADA">
              <w:rPr>
                <w:rFonts w:ascii="Arial" w:eastAsia="標楷體" w:hAnsi="標楷體" w:cs="Arial" w:hint="eastAsia"/>
              </w:rPr>
              <w:t>機敏</w:t>
            </w:r>
            <w:r>
              <w:rPr>
                <w:rFonts w:ascii="Arial" w:eastAsia="標楷體" w:hAnsi="標楷體" w:cs="Arial" w:hint="eastAsia"/>
              </w:rPr>
              <w:t>資料</w:t>
            </w:r>
            <w:r w:rsidR="00EE0ADA">
              <w:rPr>
                <w:rFonts w:ascii="Arial" w:eastAsia="標楷體" w:hAnsi="標楷體" w:cs="Arial" w:hint="eastAsia"/>
              </w:rPr>
              <w:t>時，</w:t>
            </w:r>
            <w:r>
              <w:rPr>
                <w:rFonts w:ascii="Arial" w:eastAsia="標楷體" w:hAnsi="標楷體" w:cs="Arial" w:hint="eastAsia"/>
              </w:rPr>
              <w:t>應加密</w:t>
            </w:r>
            <w:r w:rsidR="00EE0ADA">
              <w:rPr>
                <w:rFonts w:ascii="Arial" w:eastAsia="標楷體" w:hAnsi="標楷體" w:cs="Arial" w:hint="eastAsia"/>
              </w:rPr>
              <w:t>或用密碼保護，但密碼不得寫於電子郵件內，應另外通知收件者</w:t>
            </w:r>
            <w:r>
              <w:rPr>
                <w:rFonts w:ascii="Arial" w:eastAsia="標楷體" w:hAnsi="標楷體" w:cs="Arial" w:hint="eastAsia"/>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7729FC" w:rsidRPr="00560AFA" w:rsidRDefault="007729F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B85013" w:rsidRPr="00560AFA" w:rsidRDefault="007729FC"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F15B8F" w:rsidRPr="00560AFA" w:rsidRDefault="00F15B8F"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B85013" w:rsidRPr="00560AFA" w:rsidRDefault="00F15B8F"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F15B8F" w:rsidRPr="00560AFA" w:rsidRDefault="00F15B8F" w:rsidP="00DE25A6">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B85013" w:rsidRPr="00560AFA" w:rsidRDefault="00F15B8F" w:rsidP="00DE25A6">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single" w:sz="12" w:space="0" w:color="auto"/>
              <w:right w:val="single" w:sz="12" w:space="0" w:color="auto"/>
            </w:tcBorders>
            <w:shd w:val="clear" w:color="auto" w:fill="auto"/>
            <w:vAlign w:val="center"/>
          </w:tcPr>
          <w:p w:rsidR="00B85013" w:rsidRPr="00B55A40" w:rsidRDefault="00B85013" w:rsidP="00DE25A6">
            <w:pPr>
              <w:snapToGrid w:val="0"/>
              <w:ind w:rightChars="-13" w:right="-31"/>
              <w:jc w:val="both"/>
              <w:rPr>
                <w:rFonts w:ascii="Arial" w:eastAsia="標楷體" w:hAnsi="Arial"/>
                <w:sz w:val="26"/>
                <w:szCs w:val="26"/>
              </w:rPr>
            </w:pPr>
          </w:p>
        </w:tc>
      </w:tr>
      <w:tr w:rsidR="006B3AB4" w:rsidRPr="00B55A40" w:rsidTr="00C650E7">
        <w:trPr>
          <w:cantSplit/>
          <w:trHeight w:val="684"/>
          <w:jc w:val="center"/>
        </w:trPr>
        <w:tc>
          <w:tcPr>
            <w:tcW w:w="456" w:type="pct"/>
            <w:tcBorders>
              <w:top w:val="single" w:sz="12" w:space="0" w:color="auto"/>
              <w:left w:val="single" w:sz="12" w:space="0" w:color="auto"/>
              <w:bottom w:val="double" w:sz="4" w:space="0" w:color="auto"/>
              <w:right w:val="single" w:sz="4" w:space="0" w:color="auto"/>
            </w:tcBorders>
            <w:shd w:val="clear" w:color="auto" w:fill="auto"/>
            <w:vAlign w:val="center"/>
          </w:tcPr>
          <w:p w:rsidR="006B3AB4" w:rsidRPr="00243C46" w:rsidRDefault="00243C46" w:rsidP="006B3AB4">
            <w:pPr>
              <w:snapToGrid w:val="0"/>
              <w:ind w:leftChars="-45" w:left="-108" w:rightChars="-45" w:right="-108" w:firstLine="1"/>
              <w:jc w:val="center"/>
              <w:rPr>
                <w:rFonts w:eastAsia="標楷體"/>
                <w:color w:val="000099"/>
                <w:sz w:val="28"/>
                <w:szCs w:val="28"/>
              </w:rPr>
            </w:pPr>
            <w:r w:rsidRPr="00243C46">
              <w:rPr>
                <w:rFonts w:eastAsia="標楷體" w:hint="eastAsia"/>
                <w:color w:val="000099"/>
                <w:sz w:val="28"/>
                <w:szCs w:val="28"/>
              </w:rPr>
              <w:t>39</w:t>
            </w:r>
          </w:p>
        </w:tc>
        <w:tc>
          <w:tcPr>
            <w:tcW w:w="2068" w:type="pct"/>
            <w:gridSpan w:val="4"/>
            <w:tcBorders>
              <w:top w:val="single" w:sz="4" w:space="0" w:color="auto"/>
              <w:left w:val="single" w:sz="4" w:space="0" w:color="auto"/>
              <w:bottom w:val="double" w:sz="4" w:space="0" w:color="auto"/>
              <w:right w:val="single" w:sz="8" w:space="0" w:color="auto"/>
            </w:tcBorders>
            <w:shd w:val="clear" w:color="auto" w:fill="auto"/>
          </w:tcPr>
          <w:p w:rsidR="006B3AB4" w:rsidRPr="004F28E9" w:rsidRDefault="006B3AB4" w:rsidP="006B3AB4">
            <w:pPr>
              <w:adjustRightInd w:val="0"/>
              <w:spacing w:line="300" w:lineRule="exact"/>
              <w:jc w:val="both"/>
              <w:textAlignment w:val="baseline"/>
              <w:rPr>
                <w:rFonts w:ascii="Arial" w:eastAsia="標楷體" w:hAnsi="標楷體" w:cs="Arial"/>
                <w:color w:val="000099"/>
              </w:rPr>
            </w:pPr>
            <w:r w:rsidRPr="004F28E9">
              <w:rPr>
                <w:rFonts w:ascii="Arial" w:eastAsia="標楷體" w:hAnsi="標楷體" w:cs="Arial" w:hint="eastAsia"/>
                <w:color w:val="000099"/>
              </w:rPr>
              <w:t>委外廠商</w:t>
            </w:r>
            <w:r w:rsidR="00A137B4" w:rsidRPr="00243C46">
              <w:rPr>
                <w:rFonts w:ascii="Arial" w:eastAsia="標楷體" w:hAnsi="標楷體" w:cs="Arial" w:hint="eastAsia"/>
                <w:color w:val="000099"/>
              </w:rPr>
              <w:t>人員至本校進行專案業務執行時，</w:t>
            </w:r>
            <w:r w:rsidRPr="004F28E9">
              <w:rPr>
                <w:rFonts w:ascii="Arial" w:eastAsia="標楷體" w:hAnsi="標楷體" w:cs="Arial" w:hint="eastAsia"/>
                <w:color w:val="000099"/>
              </w:rPr>
              <w:t>禁止使用大陸廠牌之資通訊產品，包含軟體、硬體及服務等</w:t>
            </w:r>
            <w:r w:rsidR="004F28E9">
              <w:rPr>
                <w:rFonts w:ascii="Arial" w:eastAsia="標楷體" w:hAnsi="標楷體" w:cs="Arial" w:hint="eastAsia"/>
                <w:color w:val="000099"/>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6B3AB4" w:rsidRPr="00560AFA" w:rsidRDefault="006B3AB4" w:rsidP="006B3AB4">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6B3AB4" w:rsidRPr="00560AFA" w:rsidRDefault="006B3AB4" w:rsidP="006B3AB4">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6B3AB4" w:rsidRPr="00560AFA" w:rsidRDefault="006B3AB4" w:rsidP="006B3AB4">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6B3AB4" w:rsidRPr="00560AFA" w:rsidRDefault="006B3AB4" w:rsidP="006B3AB4">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6B3AB4" w:rsidRPr="00560AFA" w:rsidRDefault="006B3AB4" w:rsidP="006B3AB4">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6B3AB4" w:rsidRPr="00560AFA" w:rsidRDefault="006B3AB4" w:rsidP="006B3AB4">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double" w:sz="4" w:space="0" w:color="auto"/>
              <w:right w:val="single" w:sz="12" w:space="0" w:color="auto"/>
            </w:tcBorders>
            <w:shd w:val="clear" w:color="auto" w:fill="auto"/>
            <w:vAlign w:val="center"/>
          </w:tcPr>
          <w:p w:rsidR="006B3AB4" w:rsidRPr="00B55A40" w:rsidRDefault="006B3AB4" w:rsidP="006B3AB4">
            <w:pPr>
              <w:snapToGrid w:val="0"/>
              <w:ind w:rightChars="-13" w:right="-31"/>
              <w:jc w:val="both"/>
              <w:rPr>
                <w:rFonts w:ascii="Arial" w:eastAsia="標楷體" w:hAnsi="Arial"/>
                <w:sz w:val="26"/>
                <w:szCs w:val="26"/>
              </w:rPr>
            </w:pPr>
          </w:p>
        </w:tc>
      </w:tr>
      <w:tr w:rsidR="007A6A0C" w:rsidRPr="00B55A40" w:rsidTr="00C650E7">
        <w:trPr>
          <w:cantSplit/>
          <w:trHeight w:val="684"/>
          <w:jc w:val="center"/>
        </w:trPr>
        <w:tc>
          <w:tcPr>
            <w:tcW w:w="456" w:type="pct"/>
            <w:tcBorders>
              <w:top w:val="single" w:sz="12" w:space="0" w:color="auto"/>
              <w:left w:val="single" w:sz="12" w:space="0" w:color="auto"/>
              <w:bottom w:val="double" w:sz="4" w:space="0" w:color="auto"/>
              <w:right w:val="single" w:sz="4" w:space="0" w:color="auto"/>
            </w:tcBorders>
            <w:shd w:val="clear" w:color="auto" w:fill="auto"/>
            <w:vAlign w:val="center"/>
          </w:tcPr>
          <w:p w:rsidR="007A6A0C" w:rsidRPr="00243C46" w:rsidRDefault="007A6A0C" w:rsidP="007A6A0C">
            <w:pPr>
              <w:snapToGrid w:val="0"/>
              <w:ind w:leftChars="-45" w:left="-108" w:rightChars="-45" w:right="-108" w:firstLine="1"/>
              <w:jc w:val="center"/>
              <w:rPr>
                <w:rFonts w:eastAsia="標楷體"/>
                <w:color w:val="000099"/>
                <w:sz w:val="28"/>
                <w:szCs w:val="28"/>
              </w:rPr>
            </w:pPr>
            <w:r w:rsidRPr="00243C46">
              <w:rPr>
                <w:rFonts w:eastAsia="標楷體" w:hint="eastAsia"/>
                <w:color w:val="000099"/>
                <w:sz w:val="28"/>
                <w:szCs w:val="28"/>
              </w:rPr>
              <w:t>4</w:t>
            </w:r>
            <w:r w:rsidR="00243C46" w:rsidRPr="00243C46">
              <w:rPr>
                <w:rFonts w:eastAsia="標楷體" w:hint="eastAsia"/>
                <w:color w:val="000099"/>
                <w:sz w:val="28"/>
                <w:szCs w:val="28"/>
              </w:rPr>
              <w:t>0</w:t>
            </w:r>
          </w:p>
        </w:tc>
        <w:tc>
          <w:tcPr>
            <w:tcW w:w="2068" w:type="pct"/>
            <w:gridSpan w:val="4"/>
            <w:tcBorders>
              <w:top w:val="single" w:sz="4" w:space="0" w:color="auto"/>
              <w:left w:val="single" w:sz="4" w:space="0" w:color="auto"/>
              <w:bottom w:val="double" w:sz="4" w:space="0" w:color="auto"/>
              <w:right w:val="single" w:sz="8" w:space="0" w:color="auto"/>
            </w:tcBorders>
            <w:shd w:val="clear" w:color="auto" w:fill="auto"/>
          </w:tcPr>
          <w:p w:rsidR="007A6A0C" w:rsidRPr="004F28E9" w:rsidRDefault="007A6A0C" w:rsidP="007A6A0C">
            <w:pPr>
              <w:adjustRightInd w:val="0"/>
              <w:spacing w:line="300" w:lineRule="exact"/>
              <w:jc w:val="both"/>
              <w:textAlignment w:val="baseline"/>
              <w:rPr>
                <w:rFonts w:ascii="Arial" w:eastAsia="標楷體" w:hAnsi="標楷體" w:cs="Arial"/>
                <w:color w:val="000099"/>
              </w:rPr>
            </w:pPr>
            <w:r w:rsidRPr="004F28E9">
              <w:rPr>
                <w:rFonts w:ascii="Arial" w:eastAsia="標楷體" w:hAnsi="標楷體" w:cs="Arial" w:hint="eastAsia"/>
                <w:color w:val="000099"/>
              </w:rPr>
              <w:t>委外廠商</w:t>
            </w:r>
            <w:r w:rsidR="00B32615" w:rsidRPr="004F28E9">
              <w:rPr>
                <w:rFonts w:ascii="Arial" w:eastAsia="標楷體" w:hAnsi="標楷體" w:cs="Arial" w:hint="eastAsia"/>
                <w:color w:val="000099"/>
              </w:rPr>
              <w:t>需</w:t>
            </w:r>
            <w:r w:rsidRPr="004F28E9">
              <w:rPr>
                <w:rFonts w:ascii="Arial" w:eastAsia="標楷體" w:hAnsi="標楷體" w:cs="Arial" w:hint="eastAsia"/>
                <w:color w:val="000099"/>
              </w:rPr>
              <w:t>具備完善之資通安全管理措施或通過</w:t>
            </w:r>
            <w:r w:rsidR="00A137B4" w:rsidRPr="004F28E9">
              <w:rPr>
                <w:rFonts w:ascii="Arial" w:eastAsia="標楷體" w:hAnsi="標楷體" w:cs="Arial" w:hint="eastAsia"/>
                <w:color w:val="000099"/>
              </w:rPr>
              <w:t>資通安全</w:t>
            </w:r>
            <w:r w:rsidRPr="004F28E9">
              <w:rPr>
                <w:rFonts w:ascii="Arial" w:eastAsia="標楷體" w:hAnsi="標楷體" w:cs="Arial" w:hint="eastAsia"/>
                <w:color w:val="000099"/>
              </w:rPr>
              <w:t>第三方驗證</w:t>
            </w:r>
            <w:r w:rsidR="004F28E9">
              <w:rPr>
                <w:rFonts w:ascii="Arial" w:eastAsia="標楷體" w:hAnsi="標楷體" w:cs="Arial" w:hint="eastAsia"/>
                <w:color w:val="000099"/>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7A6A0C" w:rsidRPr="00560AFA" w:rsidRDefault="007A6A0C" w:rsidP="007A6A0C">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7A6A0C" w:rsidRPr="00560AFA" w:rsidRDefault="007A6A0C" w:rsidP="007A6A0C">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7A6A0C" w:rsidRPr="00560AFA" w:rsidRDefault="007A6A0C" w:rsidP="007A6A0C">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7A6A0C" w:rsidRPr="00560AFA" w:rsidRDefault="007A6A0C" w:rsidP="007A6A0C">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7A6A0C" w:rsidRPr="00560AFA" w:rsidRDefault="007A6A0C" w:rsidP="007A6A0C">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7A6A0C" w:rsidRPr="00560AFA" w:rsidRDefault="007A6A0C" w:rsidP="007A6A0C">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double" w:sz="4" w:space="0" w:color="auto"/>
              <w:right w:val="single" w:sz="12" w:space="0" w:color="auto"/>
            </w:tcBorders>
            <w:shd w:val="clear" w:color="auto" w:fill="auto"/>
            <w:vAlign w:val="center"/>
          </w:tcPr>
          <w:p w:rsidR="007A6A0C" w:rsidRPr="00B55A40" w:rsidRDefault="007A6A0C" w:rsidP="007A6A0C">
            <w:pPr>
              <w:snapToGrid w:val="0"/>
              <w:ind w:rightChars="-13" w:right="-31"/>
              <w:jc w:val="both"/>
              <w:rPr>
                <w:rFonts w:ascii="Arial" w:eastAsia="標楷體" w:hAnsi="Arial"/>
                <w:sz w:val="26"/>
                <w:szCs w:val="26"/>
              </w:rPr>
            </w:pPr>
          </w:p>
        </w:tc>
      </w:tr>
      <w:tr w:rsidR="00926E09" w:rsidRPr="00B55A40" w:rsidTr="00C650E7">
        <w:trPr>
          <w:cantSplit/>
          <w:trHeight w:val="684"/>
          <w:jc w:val="center"/>
        </w:trPr>
        <w:tc>
          <w:tcPr>
            <w:tcW w:w="456" w:type="pct"/>
            <w:tcBorders>
              <w:top w:val="single" w:sz="12" w:space="0" w:color="auto"/>
              <w:left w:val="single" w:sz="12" w:space="0" w:color="auto"/>
              <w:bottom w:val="double" w:sz="4" w:space="0" w:color="auto"/>
              <w:right w:val="single" w:sz="4" w:space="0" w:color="auto"/>
            </w:tcBorders>
            <w:shd w:val="clear" w:color="auto" w:fill="auto"/>
            <w:vAlign w:val="center"/>
          </w:tcPr>
          <w:p w:rsidR="00926E09" w:rsidRPr="00243C46" w:rsidRDefault="00926E09" w:rsidP="00926E09">
            <w:pPr>
              <w:snapToGrid w:val="0"/>
              <w:ind w:leftChars="-45" w:left="-108" w:rightChars="-45" w:right="-108" w:firstLine="1"/>
              <w:jc w:val="center"/>
              <w:rPr>
                <w:rFonts w:eastAsia="標楷體"/>
                <w:color w:val="000099"/>
                <w:sz w:val="28"/>
                <w:szCs w:val="28"/>
              </w:rPr>
            </w:pPr>
            <w:r w:rsidRPr="00243C46">
              <w:rPr>
                <w:rFonts w:eastAsia="標楷體" w:hint="eastAsia"/>
                <w:color w:val="000099"/>
                <w:sz w:val="28"/>
                <w:szCs w:val="28"/>
              </w:rPr>
              <w:t>4</w:t>
            </w:r>
            <w:r w:rsidR="00243C46" w:rsidRPr="00243C46">
              <w:rPr>
                <w:rFonts w:eastAsia="標楷體" w:hint="eastAsia"/>
                <w:color w:val="000099"/>
                <w:sz w:val="28"/>
                <w:szCs w:val="28"/>
              </w:rPr>
              <w:t>1</w:t>
            </w:r>
          </w:p>
        </w:tc>
        <w:tc>
          <w:tcPr>
            <w:tcW w:w="2068" w:type="pct"/>
            <w:gridSpan w:val="4"/>
            <w:tcBorders>
              <w:top w:val="single" w:sz="4" w:space="0" w:color="auto"/>
              <w:left w:val="single" w:sz="4" w:space="0" w:color="auto"/>
              <w:bottom w:val="double" w:sz="4" w:space="0" w:color="auto"/>
              <w:right w:val="single" w:sz="8" w:space="0" w:color="auto"/>
            </w:tcBorders>
            <w:shd w:val="clear" w:color="auto" w:fill="auto"/>
          </w:tcPr>
          <w:p w:rsidR="00926E09" w:rsidRPr="004F28E9" w:rsidRDefault="00926E09" w:rsidP="004F28E9">
            <w:pPr>
              <w:adjustRightInd w:val="0"/>
              <w:spacing w:line="300" w:lineRule="exact"/>
              <w:jc w:val="both"/>
              <w:textAlignment w:val="baseline"/>
              <w:rPr>
                <w:rFonts w:ascii="Arial" w:eastAsia="標楷體" w:hAnsi="標楷體" w:cs="Arial"/>
                <w:color w:val="000099"/>
              </w:rPr>
            </w:pPr>
            <w:r w:rsidRPr="004F28E9">
              <w:rPr>
                <w:rFonts w:ascii="Arial" w:eastAsia="標楷體" w:hAnsi="標楷體" w:cs="Arial" w:hint="eastAsia"/>
                <w:color w:val="000099"/>
              </w:rPr>
              <w:t>委外廠商已指定專案管理人員，負責推動、協調及督導</w:t>
            </w:r>
            <w:r w:rsidR="004F28E9">
              <w:rPr>
                <w:rFonts w:ascii="Arial" w:eastAsia="標楷體" w:hAnsi="標楷體" w:cs="Arial" w:hint="eastAsia"/>
                <w:color w:val="000099"/>
              </w:rPr>
              <w:t>受託業務</w:t>
            </w:r>
            <w:r w:rsidRPr="004F28E9">
              <w:rPr>
                <w:rFonts w:ascii="Arial" w:eastAsia="標楷體" w:hAnsi="標楷體" w:cs="Arial" w:hint="eastAsia"/>
                <w:color w:val="000099"/>
              </w:rPr>
              <w:t>之資通安全管理事項</w:t>
            </w:r>
            <w:r w:rsidR="004F28E9" w:rsidRPr="004F28E9">
              <w:rPr>
                <w:rFonts w:ascii="Arial" w:eastAsia="標楷體" w:hAnsi="標楷體" w:cs="Arial" w:hint="eastAsia"/>
                <w:color w:val="000099"/>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926E09" w:rsidRPr="00560AFA" w:rsidRDefault="00926E09" w:rsidP="00926E09">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926E09" w:rsidRPr="00560AFA" w:rsidRDefault="00926E09" w:rsidP="00926E09">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926E09" w:rsidRPr="00560AFA" w:rsidRDefault="00926E09" w:rsidP="00926E09">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926E09" w:rsidRPr="00560AFA" w:rsidRDefault="00926E09" w:rsidP="00926E09">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926E09" w:rsidRPr="00560AFA" w:rsidRDefault="00926E09" w:rsidP="00926E09">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926E09" w:rsidRPr="00560AFA" w:rsidRDefault="00926E09" w:rsidP="00926E09">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double" w:sz="4" w:space="0" w:color="auto"/>
              <w:right w:val="single" w:sz="12" w:space="0" w:color="auto"/>
            </w:tcBorders>
            <w:shd w:val="clear" w:color="auto" w:fill="auto"/>
            <w:vAlign w:val="center"/>
          </w:tcPr>
          <w:p w:rsidR="00926E09" w:rsidRPr="00B55A40" w:rsidRDefault="00926E09" w:rsidP="00926E09">
            <w:pPr>
              <w:snapToGrid w:val="0"/>
              <w:ind w:rightChars="-13" w:right="-31"/>
              <w:jc w:val="both"/>
              <w:rPr>
                <w:rFonts w:ascii="Arial" w:eastAsia="標楷體" w:hAnsi="Arial"/>
                <w:sz w:val="26"/>
                <w:szCs w:val="26"/>
              </w:rPr>
            </w:pPr>
          </w:p>
        </w:tc>
      </w:tr>
      <w:tr w:rsidR="000F51F7" w:rsidRPr="00B55A40" w:rsidTr="00C650E7">
        <w:trPr>
          <w:cantSplit/>
          <w:trHeight w:val="684"/>
          <w:jc w:val="center"/>
        </w:trPr>
        <w:tc>
          <w:tcPr>
            <w:tcW w:w="456" w:type="pct"/>
            <w:tcBorders>
              <w:top w:val="single" w:sz="12" w:space="0" w:color="auto"/>
              <w:left w:val="single" w:sz="12" w:space="0" w:color="auto"/>
              <w:bottom w:val="double" w:sz="4" w:space="0" w:color="auto"/>
              <w:right w:val="single" w:sz="4" w:space="0" w:color="auto"/>
            </w:tcBorders>
            <w:shd w:val="clear" w:color="auto" w:fill="auto"/>
            <w:vAlign w:val="center"/>
          </w:tcPr>
          <w:p w:rsidR="000F51F7" w:rsidRPr="00243C46" w:rsidRDefault="000F51F7" w:rsidP="000F51F7">
            <w:pPr>
              <w:snapToGrid w:val="0"/>
              <w:ind w:leftChars="-45" w:left="-108" w:rightChars="-45" w:right="-108" w:firstLine="1"/>
              <w:jc w:val="center"/>
              <w:rPr>
                <w:rFonts w:eastAsia="標楷體"/>
                <w:color w:val="000099"/>
                <w:sz w:val="28"/>
                <w:szCs w:val="28"/>
              </w:rPr>
            </w:pPr>
            <w:r w:rsidRPr="00243C46">
              <w:rPr>
                <w:rFonts w:eastAsia="標楷體" w:hint="eastAsia"/>
                <w:color w:val="000099"/>
                <w:sz w:val="28"/>
                <w:szCs w:val="28"/>
              </w:rPr>
              <w:t>4</w:t>
            </w:r>
            <w:r w:rsidR="00243C46" w:rsidRPr="00243C46">
              <w:rPr>
                <w:rFonts w:eastAsia="標楷體" w:hint="eastAsia"/>
                <w:color w:val="000099"/>
                <w:sz w:val="28"/>
                <w:szCs w:val="28"/>
              </w:rPr>
              <w:t>2</w:t>
            </w:r>
          </w:p>
        </w:tc>
        <w:tc>
          <w:tcPr>
            <w:tcW w:w="2068" w:type="pct"/>
            <w:gridSpan w:val="4"/>
            <w:tcBorders>
              <w:top w:val="single" w:sz="4" w:space="0" w:color="auto"/>
              <w:left w:val="single" w:sz="4" w:space="0" w:color="auto"/>
              <w:bottom w:val="double" w:sz="4" w:space="0" w:color="auto"/>
              <w:right w:val="single" w:sz="8" w:space="0" w:color="auto"/>
            </w:tcBorders>
            <w:shd w:val="clear" w:color="auto" w:fill="auto"/>
          </w:tcPr>
          <w:p w:rsidR="000F51F7" w:rsidRPr="0093312F" w:rsidRDefault="000F51F7" w:rsidP="0093312F">
            <w:pPr>
              <w:adjustRightInd w:val="0"/>
              <w:spacing w:line="300" w:lineRule="exact"/>
              <w:jc w:val="both"/>
              <w:textAlignment w:val="baseline"/>
              <w:rPr>
                <w:rFonts w:ascii="Arial" w:eastAsia="標楷體" w:hAnsi="標楷體" w:cs="Arial"/>
                <w:color w:val="000099"/>
              </w:rPr>
            </w:pPr>
            <w:r w:rsidRPr="0093312F">
              <w:rPr>
                <w:rFonts w:ascii="Arial" w:eastAsia="標楷體" w:hAnsi="標楷體" w:cs="Arial" w:hint="eastAsia"/>
                <w:color w:val="000099"/>
              </w:rPr>
              <w:t>委外廠商</w:t>
            </w:r>
            <w:r w:rsidR="006607A3" w:rsidRPr="0093312F">
              <w:rPr>
                <w:rFonts w:ascii="Arial" w:eastAsia="標楷體" w:hAnsi="標楷體" w:cs="Arial" w:hint="eastAsia"/>
                <w:color w:val="000099"/>
              </w:rPr>
              <w:t>應</w:t>
            </w:r>
            <w:r w:rsidRPr="0093312F">
              <w:rPr>
                <w:rFonts w:ascii="Arial" w:eastAsia="標楷體" w:hAnsi="標楷體" w:cs="Arial" w:hint="eastAsia"/>
                <w:color w:val="000099"/>
              </w:rPr>
              <w:t>配置充足且經適當之資格訓練、擁有資通安全專業證照或具有類似業務經驗之資通安全專業人員</w:t>
            </w:r>
            <w:r w:rsidR="00A62103">
              <w:rPr>
                <w:rFonts w:ascii="Arial" w:eastAsia="標楷體" w:hAnsi="標楷體" w:cs="Arial" w:hint="eastAsia"/>
                <w:color w:val="000099"/>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0F51F7" w:rsidRPr="00560AFA" w:rsidRDefault="000F51F7" w:rsidP="000F51F7">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0F51F7" w:rsidRPr="00560AFA" w:rsidRDefault="000F51F7" w:rsidP="000F51F7">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0F51F7" w:rsidRPr="00560AFA" w:rsidRDefault="000F51F7" w:rsidP="000F51F7">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0F51F7" w:rsidRPr="00560AFA" w:rsidRDefault="000F51F7" w:rsidP="000F51F7">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0F51F7" w:rsidRPr="00560AFA" w:rsidRDefault="000F51F7" w:rsidP="000F51F7">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0F51F7" w:rsidRPr="00560AFA" w:rsidRDefault="000F51F7" w:rsidP="000F51F7">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double" w:sz="4" w:space="0" w:color="auto"/>
              <w:right w:val="single" w:sz="12" w:space="0" w:color="auto"/>
            </w:tcBorders>
            <w:shd w:val="clear" w:color="auto" w:fill="auto"/>
            <w:vAlign w:val="center"/>
          </w:tcPr>
          <w:p w:rsidR="000F51F7" w:rsidRPr="00B55A40" w:rsidRDefault="000F51F7" w:rsidP="000F51F7">
            <w:pPr>
              <w:snapToGrid w:val="0"/>
              <w:ind w:rightChars="-13" w:right="-31"/>
              <w:jc w:val="both"/>
              <w:rPr>
                <w:rFonts w:ascii="Arial" w:eastAsia="標楷體" w:hAnsi="Arial"/>
                <w:sz w:val="26"/>
                <w:szCs w:val="26"/>
              </w:rPr>
            </w:pPr>
          </w:p>
        </w:tc>
      </w:tr>
      <w:tr w:rsidR="005F5F61" w:rsidRPr="00B55A40" w:rsidTr="00C650E7">
        <w:trPr>
          <w:cantSplit/>
          <w:trHeight w:val="684"/>
          <w:jc w:val="center"/>
        </w:trPr>
        <w:tc>
          <w:tcPr>
            <w:tcW w:w="456" w:type="pct"/>
            <w:tcBorders>
              <w:top w:val="single" w:sz="12" w:space="0" w:color="auto"/>
              <w:left w:val="single" w:sz="12" w:space="0" w:color="auto"/>
              <w:bottom w:val="double" w:sz="4" w:space="0" w:color="auto"/>
              <w:right w:val="single" w:sz="4" w:space="0" w:color="auto"/>
            </w:tcBorders>
            <w:shd w:val="clear" w:color="auto" w:fill="auto"/>
            <w:vAlign w:val="center"/>
          </w:tcPr>
          <w:p w:rsidR="005F5F61" w:rsidRPr="00243C46" w:rsidRDefault="005F5F61" w:rsidP="005F5F61">
            <w:pPr>
              <w:snapToGrid w:val="0"/>
              <w:ind w:leftChars="-45" w:left="-108" w:rightChars="-45" w:right="-108" w:firstLine="1"/>
              <w:jc w:val="center"/>
              <w:rPr>
                <w:rFonts w:eastAsia="標楷體"/>
                <w:color w:val="000099"/>
                <w:sz w:val="28"/>
                <w:szCs w:val="28"/>
              </w:rPr>
            </w:pPr>
            <w:r w:rsidRPr="00243C46">
              <w:rPr>
                <w:rFonts w:eastAsia="標楷體" w:hint="eastAsia"/>
                <w:color w:val="000099"/>
                <w:sz w:val="28"/>
                <w:szCs w:val="28"/>
              </w:rPr>
              <w:t>4</w:t>
            </w:r>
            <w:r w:rsidR="00243C46" w:rsidRPr="00243C46">
              <w:rPr>
                <w:rFonts w:eastAsia="標楷體" w:hint="eastAsia"/>
                <w:color w:val="000099"/>
                <w:sz w:val="28"/>
                <w:szCs w:val="28"/>
              </w:rPr>
              <w:t>3</w:t>
            </w:r>
          </w:p>
        </w:tc>
        <w:tc>
          <w:tcPr>
            <w:tcW w:w="2068" w:type="pct"/>
            <w:gridSpan w:val="4"/>
            <w:tcBorders>
              <w:top w:val="single" w:sz="4" w:space="0" w:color="auto"/>
              <w:left w:val="single" w:sz="4" w:space="0" w:color="auto"/>
              <w:bottom w:val="double" w:sz="4" w:space="0" w:color="auto"/>
              <w:right w:val="single" w:sz="8" w:space="0" w:color="auto"/>
            </w:tcBorders>
            <w:shd w:val="clear" w:color="auto" w:fill="auto"/>
          </w:tcPr>
          <w:p w:rsidR="005F5F61" w:rsidRPr="00A62103" w:rsidRDefault="0093312F" w:rsidP="00A62103">
            <w:pPr>
              <w:adjustRightInd w:val="0"/>
              <w:spacing w:line="300" w:lineRule="exact"/>
              <w:jc w:val="both"/>
              <w:textAlignment w:val="baseline"/>
              <w:rPr>
                <w:rFonts w:ascii="Arial" w:eastAsia="標楷體" w:hAnsi="標楷體" w:cs="Arial"/>
                <w:color w:val="000099"/>
              </w:rPr>
            </w:pPr>
            <w:r w:rsidRPr="00A62103">
              <w:rPr>
                <w:rFonts w:ascii="Arial" w:eastAsia="標楷體" w:hAnsi="標楷體" w:cs="Arial" w:hint="eastAsia"/>
                <w:color w:val="000099"/>
              </w:rPr>
              <w:t>委外廠商依徵求建議書</w:t>
            </w:r>
            <w:r w:rsidR="005F5F61" w:rsidRPr="00A62103">
              <w:rPr>
                <w:rFonts w:ascii="Arial" w:eastAsia="標楷體" w:hAnsi="標楷體" w:cs="Arial" w:hint="eastAsia"/>
                <w:color w:val="000099"/>
              </w:rPr>
              <w:t>(RFP)</w:t>
            </w:r>
            <w:r w:rsidRPr="00A62103">
              <w:rPr>
                <w:rFonts w:ascii="Arial" w:eastAsia="標楷體" w:hAnsi="標楷體" w:cs="Arial" w:hint="eastAsia"/>
                <w:color w:val="000099"/>
              </w:rPr>
              <w:t>相關採購文件中，落實執行資通系統</w:t>
            </w:r>
            <w:r w:rsidR="005F5F61" w:rsidRPr="00A62103">
              <w:rPr>
                <w:rFonts w:ascii="Arial" w:eastAsia="標楷體" w:hAnsi="標楷體" w:cs="Arial" w:hint="eastAsia"/>
                <w:color w:val="000099"/>
              </w:rPr>
              <w:t>防護基準需求</w:t>
            </w:r>
            <w:r w:rsidR="00A62103">
              <w:rPr>
                <w:rFonts w:ascii="Arial" w:eastAsia="標楷體" w:hAnsi="標楷體" w:cs="Arial" w:hint="eastAsia"/>
                <w:color w:val="000099"/>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5F5F61" w:rsidRPr="00560AFA" w:rsidRDefault="005F5F61" w:rsidP="005F5F61">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5F5F61" w:rsidRPr="00560AFA" w:rsidRDefault="005F5F61" w:rsidP="005F5F61">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5F5F61" w:rsidRPr="00560AFA" w:rsidRDefault="005F5F61" w:rsidP="005F5F61">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F5F61" w:rsidRPr="00560AFA" w:rsidRDefault="005F5F61" w:rsidP="005F5F61">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F5F61" w:rsidRPr="00560AFA" w:rsidRDefault="005F5F61" w:rsidP="005F5F61">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5F5F61" w:rsidRPr="00560AFA" w:rsidRDefault="005F5F61" w:rsidP="005F5F61">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double" w:sz="4" w:space="0" w:color="auto"/>
              <w:right w:val="single" w:sz="12" w:space="0" w:color="auto"/>
            </w:tcBorders>
            <w:shd w:val="clear" w:color="auto" w:fill="auto"/>
            <w:vAlign w:val="center"/>
          </w:tcPr>
          <w:p w:rsidR="005F5F61" w:rsidRPr="00B55A40" w:rsidRDefault="005F5F61" w:rsidP="005F5F61">
            <w:pPr>
              <w:snapToGrid w:val="0"/>
              <w:ind w:rightChars="-13" w:right="-31"/>
              <w:jc w:val="both"/>
              <w:rPr>
                <w:rFonts w:ascii="Arial" w:eastAsia="標楷體" w:hAnsi="Arial"/>
                <w:sz w:val="26"/>
                <w:szCs w:val="26"/>
              </w:rPr>
            </w:pPr>
          </w:p>
        </w:tc>
      </w:tr>
      <w:tr w:rsidR="002855E2" w:rsidRPr="002855E2" w:rsidTr="00C650E7">
        <w:trPr>
          <w:cantSplit/>
          <w:trHeight w:val="684"/>
          <w:jc w:val="center"/>
        </w:trPr>
        <w:tc>
          <w:tcPr>
            <w:tcW w:w="456" w:type="pct"/>
            <w:tcBorders>
              <w:top w:val="single" w:sz="12" w:space="0" w:color="auto"/>
              <w:left w:val="single" w:sz="12" w:space="0" w:color="auto"/>
              <w:bottom w:val="double" w:sz="4" w:space="0" w:color="auto"/>
              <w:right w:val="single" w:sz="4" w:space="0" w:color="auto"/>
            </w:tcBorders>
            <w:shd w:val="clear" w:color="auto" w:fill="auto"/>
            <w:vAlign w:val="center"/>
          </w:tcPr>
          <w:p w:rsidR="002855E2" w:rsidRPr="00243C46" w:rsidRDefault="002855E2" w:rsidP="002855E2">
            <w:pPr>
              <w:snapToGrid w:val="0"/>
              <w:ind w:leftChars="-45" w:left="-108" w:rightChars="-45" w:right="-108" w:firstLine="1"/>
              <w:jc w:val="center"/>
              <w:rPr>
                <w:rFonts w:eastAsia="標楷體"/>
                <w:color w:val="000099"/>
                <w:sz w:val="28"/>
                <w:szCs w:val="28"/>
              </w:rPr>
            </w:pPr>
            <w:r w:rsidRPr="00243C46">
              <w:rPr>
                <w:rFonts w:eastAsia="標楷體" w:hint="eastAsia"/>
                <w:color w:val="000099"/>
                <w:sz w:val="28"/>
                <w:szCs w:val="28"/>
              </w:rPr>
              <w:t>4</w:t>
            </w:r>
            <w:r w:rsidR="00243C46" w:rsidRPr="00243C46">
              <w:rPr>
                <w:rFonts w:eastAsia="標楷體" w:hint="eastAsia"/>
                <w:color w:val="000099"/>
                <w:sz w:val="28"/>
                <w:szCs w:val="28"/>
              </w:rPr>
              <w:t>4</w:t>
            </w:r>
          </w:p>
        </w:tc>
        <w:tc>
          <w:tcPr>
            <w:tcW w:w="2068" w:type="pct"/>
            <w:gridSpan w:val="4"/>
            <w:tcBorders>
              <w:top w:val="single" w:sz="4" w:space="0" w:color="auto"/>
              <w:left w:val="single" w:sz="4" w:space="0" w:color="auto"/>
              <w:bottom w:val="double" w:sz="4" w:space="0" w:color="auto"/>
              <w:right w:val="single" w:sz="8" w:space="0" w:color="auto"/>
            </w:tcBorders>
            <w:shd w:val="clear" w:color="auto" w:fill="auto"/>
          </w:tcPr>
          <w:p w:rsidR="002855E2" w:rsidRPr="000E1BC4" w:rsidRDefault="002855E2" w:rsidP="002855E2">
            <w:pPr>
              <w:adjustRightInd w:val="0"/>
              <w:spacing w:line="300" w:lineRule="exact"/>
              <w:jc w:val="both"/>
              <w:textAlignment w:val="baseline"/>
              <w:rPr>
                <w:rFonts w:ascii="Arial" w:eastAsia="標楷體" w:hAnsi="標楷體" w:cs="Arial"/>
                <w:color w:val="000099"/>
              </w:rPr>
            </w:pPr>
            <w:r w:rsidRPr="000E1BC4">
              <w:rPr>
                <w:rFonts w:ascii="Arial" w:eastAsia="標楷體" w:hAnsi="標楷體" w:cs="Arial" w:hint="eastAsia"/>
                <w:color w:val="000099"/>
              </w:rPr>
              <w:t>委外廠商</w:t>
            </w:r>
            <w:r w:rsidR="00C650E7" w:rsidRPr="000E1BC4">
              <w:rPr>
                <w:rFonts w:ascii="Arial" w:eastAsia="標楷體" w:hAnsi="標楷體" w:cs="Arial" w:hint="eastAsia"/>
                <w:color w:val="000099"/>
              </w:rPr>
              <w:t>如允許</w:t>
            </w:r>
            <w:r w:rsidRPr="000E1BC4">
              <w:rPr>
                <w:rFonts w:ascii="Arial" w:eastAsia="標楷體" w:hAnsi="標楷體" w:cs="Arial" w:hint="eastAsia"/>
                <w:color w:val="000099"/>
              </w:rPr>
              <w:t>就委外業務項目分</w:t>
            </w:r>
            <w:r w:rsidRPr="000E1BC4">
              <w:rPr>
                <w:rFonts w:ascii="Arial" w:eastAsia="標楷體" w:hAnsi="標楷體" w:cs="Arial" w:hint="eastAsia"/>
                <w:color w:val="000099"/>
              </w:rPr>
              <w:t>(</w:t>
            </w:r>
            <w:r w:rsidRPr="000E1BC4">
              <w:rPr>
                <w:rFonts w:ascii="Arial" w:eastAsia="標楷體" w:hAnsi="標楷體" w:cs="Arial" w:hint="eastAsia"/>
                <w:color w:val="000099"/>
              </w:rPr>
              <w:t>轉</w:t>
            </w:r>
            <w:r w:rsidRPr="000E1BC4">
              <w:rPr>
                <w:rFonts w:ascii="Arial" w:eastAsia="標楷體" w:hAnsi="標楷體" w:cs="Arial" w:hint="eastAsia"/>
                <w:color w:val="000099"/>
              </w:rPr>
              <w:t>)</w:t>
            </w:r>
            <w:r w:rsidRPr="000E1BC4">
              <w:rPr>
                <w:rFonts w:ascii="Arial" w:eastAsia="標楷體" w:hAnsi="標楷體" w:cs="Arial" w:hint="eastAsia"/>
                <w:color w:val="000099"/>
              </w:rPr>
              <w:t>包</w:t>
            </w:r>
            <w:r w:rsidR="00394E3C" w:rsidRPr="000E1BC4">
              <w:rPr>
                <w:rFonts w:ascii="新細明體" w:hAnsi="新細明體" w:cs="Arial" w:hint="eastAsia"/>
                <w:color w:val="000099"/>
              </w:rPr>
              <w:t>，</w:t>
            </w:r>
            <w:r w:rsidR="00394E3C" w:rsidRPr="000E1BC4">
              <w:rPr>
                <w:rFonts w:ascii="標楷體" w:eastAsia="標楷體" w:hAnsi="標楷體" w:cs="Arial" w:hint="eastAsia"/>
                <w:color w:val="000099"/>
              </w:rPr>
              <w:t>應</w:t>
            </w:r>
            <w:r w:rsidR="00C650E7" w:rsidRPr="000E1BC4">
              <w:rPr>
                <w:rFonts w:ascii="Arial" w:eastAsia="標楷體" w:hAnsi="標楷體" w:cs="Arial" w:hint="eastAsia"/>
                <w:color w:val="000099"/>
              </w:rPr>
              <w:t>明確界定</w:t>
            </w:r>
            <w:r w:rsidRPr="000E1BC4">
              <w:rPr>
                <w:rFonts w:ascii="Arial" w:eastAsia="標楷體" w:hAnsi="標楷體" w:cs="Arial" w:hint="eastAsia"/>
                <w:color w:val="000099"/>
              </w:rPr>
              <w:t>分</w:t>
            </w:r>
            <w:r w:rsidRPr="000E1BC4">
              <w:rPr>
                <w:rFonts w:ascii="Arial" w:eastAsia="標楷體" w:hAnsi="標楷體" w:cs="Arial" w:hint="eastAsia"/>
                <w:color w:val="000099"/>
              </w:rPr>
              <w:t>(</w:t>
            </w:r>
            <w:r w:rsidRPr="000E1BC4">
              <w:rPr>
                <w:rFonts w:ascii="Arial" w:eastAsia="標楷體" w:hAnsi="標楷體" w:cs="Arial" w:hint="eastAsia"/>
                <w:color w:val="000099"/>
              </w:rPr>
              <w:t>轉</w:t>
            </w:r>
            <w:r w:rsidRPr="000E1BC4">
              <w:rPr>
                <w:rFonts w:ascii="Arial" w:eastAsia="標楷體" w:hAnsi="標楷體" w:cs="Arial" w:hint="eastAsia"/>
                <w:color w:val="000099"/>
              </w:rPr>
              <w:t xml:space="preserve">) </w:t>
            </w:r>
            <w:r w:rsidRPr="000E1BC4">
              <w:rPr>
                <w:rFonts w:ascii="Arial" w:eastAsia="標楷體" w:hAnsi="標楷體" w:cs="Arial" w:hint="eastAsia"/>
                <w:color w:val="000099"/>
              </w:rPr>
              <w:t>包之範圍，以及分</w:t>
            </w:r>
            <w:r w:rsidRPr="000E1BC4">
              <w:rPr>
                <w:rFonts w:ascii="Arial" w:eastAsia="標楷體" w:hAnsi="標楷體" w:cs="Arial" w:hint="eastAsia"/>
                <w:color w:val="000099"/>
              </w:rPr>
              <w:t>(</w:t>
            </w:r>
            <w:r w:rsidRPr="000E1BC4">
              <w:rPr>
                <w:rFonts w:ascii="Arial" w:eastAsia="標楷體" w:hAnsi="標楷體" w:cs="Arial" w:hint="eastAsia"/>
                <w:color w:val="000099"/>
              </w:rPr>
              <w:t>轉</w:t>
            </w:r>
            <w:r w:rsidRPr="000E1BC4">
              <w:rPr>
                <w:rFonts w:ascii="Arial" w:eastAsia="標楷體" w:hAnsi="標楷體" w:cs="Arial" w:hint="eastAsia"/>
                <w:color w:val="000099"/>
              </w:rPr>
              <w:t>)</w:t>
            </w:r>
            <w:r w:rsidRPr="000E1BC4">
              <w:rPr>
                <w:rFonts w:ascii="Arial" w:eastAsia="標楷體" w:hAnsi="標楷體" w:cs="Arial" w:hint="eastAsia"/>
                <w:color w:val="000099"/>
              </w:rPr>
              <w:t>包之廠商</w:t>
            </w:r>
            <w:r w:rsidR="00394E3C" w:rsidRPr="000E1BC4">
              <w:rPr>
                <w:rFonts w:ascii="Arial" w:eastAsia="標楷體" w:hAnsi="標楷體" w:cs="Arial" w:hint="eastAsia"/>
                <w:color w:val="000099"/>
              </w:rPr>
              <w:t>需</w:t>
            </w:r>
            <w:r w:rsidRPr="000E1BC4">
              <w:rPr>
                <w:rFonts w:ascii="Arial" w:eastAsia="標楷體" w:hAnsi="標楷體" w:cs="Arial" w:hint="eastAsia"/>
                <w:color w:val="000099"/>
              </w:rPr>
              <w:t>具備資通安全維護措施</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2855E2" w:rsidRPr="00560AFA" w:rsidRDefault="002855E2" w:rsidP="002855E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2855E2" w:rsidRPr="00560AFA" w:rsidRDefault="002855E2" w:rsidP="002855E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2855E2" w:rsidRPr="00560AFA" w:rsidRDefault="002855E2" w:rsidP="002855E2">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2855E2" w:rsidRPr="00560AFA" w:rsidRDefault="002855E2" w:rsidP="002855E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2855E2" w:rsidRPr="00560AFA" w:rsidRDefault="002855E2" w:rsidP="002855E2">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2855E2" w:rsidRPr="00560AFA" w:rsidRDefault="002855E2" w:rsidP="002855E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double" w:sz="4" w:space="0" w:color="auto"/>
              <w:right w:val="single" w:sz="12" w:space="0" w:color="auto"/>
            </w:tcBorders>
            <w:shd w:val="clear" w:color="auto" w:fill="auto"/>
            <w:vAlign w:val="center"/>
          </w:tcPr>
          <w:p w:rsidR="002855E2" w:rsidRPr="00B55A40" w:rsidRDefault="002855E2" w:rsidP="002855E2">
            <w:pPr>
              <w:snapToGrid w:val="0"/>
              <w:ind w:rightChars="-13" w:right="-31"/>
              <w:jc w:val="both"/>
              <w:rPr>
                <w:rFonts w:ascii="Arial" w:eastAsia="標楷體" w:hAnsi="Arial"/>
                <w:sz w:val="26"/>
                <w:szCs w:val="26"/>
              </w:rPr>
            </w:pPr>
          </w:p>
        </w:tc>
      </w:tr>
      <w:tr w:rsidR="002855E2" w:rsidRPr="002855E2" w:rsidTr="000E1BC4">
        <w:trPr>
          <w:cantSplit/>
          <w:trHeight w:val="684"/>
          <w:jc w:val="center"/>
        </w:trPr>
        <w:tc>
          <w:tcPr>
            <w:tcW w:w="456" w:type="pct"/>
            <w:tcBorders>
              <w:top w:val="single" w:sz="12" w:space="0" w:color="auto"/>
              <w:left w:val="single" w:sz="12" w:space="0" w:color="auto"/>
              <w:bottom w:val="double" w:sz="4" w:space="0" w:color="auto"/>
              <w:right w:val="single" w:sz="4" w:space="0" w:color="auto"/>
            </w:tcBorders>
            <w:shd w:val="clear" w:color="auto" w:fill="auto"/>
            <w:vAlign w:val="center"/>
          </w:tcPr>
          <w:p w:rsidR="002855E2" w:rsidRPr="00243C46" w:rsidRDefault="002855E2" w:rsidP="002855E2">
            <w:pPr>
              <w:snapToGrid w:val="0"/>
              <w:ind w:leftChars="-45" w:left="-108" w:rightChars="-45" w:right="-108" w:firstLine="1"/>
              <w:jc w:val="center"/>
              <w:rPr>
                <w:rFonts w:eastAsia="標楷體"/>
                <w:color w:val="000099"/>
                <w:sz w:val="28"/>
                <w:szCs w:val="28"/>
              </w:rPr>
            </w:pPr>
            <w:r w:rsidRPr="00243C46">
              <w:rPr>
                <w:rFonts w:eastAsia="標楷體" w:hint="eastAsia"/>
                <w:color w:val="000099"/>
                <w:sz w:val="28"/>
                <w:szCs w:val="28"/>
              </w:rPr>
              <w:t>4</w:t>
            </w:r>
            <w:r w:rsidR="00243C46" w:rsidRPr="00243C46">
              <w:rPr>
                <w:rFonts w:eastAsia="標楷體" w:hint="eastAsia"/>
                <w:color w:val="000099"/>
                <w:sz w:val="28"/>
                <w:szCs w:val="28"/>
              </w:rPr>
              <w:t>5</w:t>
            </w:r>
          </w:p>
        </w:tc>
        <w:tc>
          <w:tcPr>
            <w:tcW w:w="2068" w:type="pct"/>
            <w:gridSpan w:val="4"/>
            <w:tcBorders>
              <w:top w:val="single" w:sz="4" w:space="0" w:color="auto"/>
              <w:left w:val="single" w:sz="4" w:space="0" w:color="auto"/>
              <w:bottom w:val="double" w:sz="4" w:space="0" w:color="auto"/>
              <w:right w:val="single" w:sz="8" w:space="0" w:color="auto"/>
            </w:tcBorders>
            <w:shd w:val="clear" w:color="auto" w:fill="auto"/>
            <w:vAlign w:val="center"/>
          </w:tcPr>
          <w:p w:rsidR="002855E2" w:rsidRPr="000E1BC4" w:rsidRDefault="002855E2" w:rsidP="000E1BC4">
            <w:pPr>
              <w:adjustRightInd w:val="0"/>
              <w:spacing w:line="300" w:lineRule="exact"/>
              <w:jc w:val="both"/>
              <w:textAlignment w:val="baseline"/>
              <w:rPr>
                <w:rFonts w:ascii="Arial" w:eastAsia="標楷體" w:hAnsi="標楷體" w:cs="Arial"/>
                <w:color w:val="000099"/>
              </w:rPr>
            </w:pPr>
            <w:r w:rsidRPr="000E1BC4">
              <w:rPr>
                <w:rFonts w:ascii="Arial" w:eastAsia="標楷體" w:hAnsi="標楷體" w:cs="Arial" w:hint="eastAsia"/>
                <w:color w:val="000099"/>
              </w:rPr>
              <w:t>委外廠商</w:t>
            </w:r>
            <w:r w:rsidR="000E1BC4" w:rsidRPr="000E1BC4">
              <w:rPr>
                <w:rFonts w:ascii="Arial" w:eastAsia="標楷體" w:hAnsi="標楷體" w:cs="Arial" w:hint="eastAsia"/>
                <w:color w:val="000099"/>
              </w:rPr>
              <w:t>已</w:t>
            </w:r>
            <w:r w:rsidRPr="000E1BC4">
              <w:rPr>
                <w:rFonts w:ascii="Arial" w:eastAsia="標楷體" w:hAnsi="標楷體" w:cs="Arial" w:hint="eastAsia"/>
                <w:color w:val="000099"/>
              </w:rPr>
              <w:t>提供資通系統之安全性檢測證明</w:t>
            </w:r>
            <w:r w:rsidR="000E1BC4" w:rsidRPr="000E1BC4">
              <w:rPr>
                <w:rFonts w:ascii="Arial" w:eastAsia="標楷體" w:hAnsi="標楷體" w:cs="Arial" w:hint="eastAsia"/>
                <w:color w:val="000099"/>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2855E2" w:rsidRPr="00560AFA" w:rsidRDefault="002855E2" w:rsidP="002855E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2855E2" w:rsidRPr="00560AFA" w:rsidRDefault="002855E2" w:rsidP="002855E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2855E2" w:rsidRPr="00560AFA" w:rsidRDefault="002855E2" w:rsidP="002855E2">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2855E2" w:rsidRPr="00560AFA" w:rsidRDefault="002855E2" w:rsidP="002855E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2855E2" w:rsidRPr="00560AFA" w:rsidRDefault="002855E2" w:rsidP="002855E2">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2855E2" w:rsidRPr="00560AFA" w:rsidRDefault="002855E2" w:rsidP="002855E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double" w:sz="4" w:space="0" w:color="auto"/>
              <w:right w:val="single" w:sz="12" w:space="0" w:color="auto"/>
            </w:tcBorders>
            <w:shd w:val="clear" w:color="auto" w:fill="auto"/>
            <w:vAlign w:val="center"/>
          </w:tcPr>
          <w:p w:rsidR="002855E2" w:rsidRPr="00B55A40" w:rsidRDefault="002855E2" w:rsidP="002855E2">
            <w:pPr>
              <w:snapToGrid w:val="0"/>
              <w:ind w:rightChars="-13" w:right="-31"/>
              <w:jc w:val="both"/>
              <w:rPr>
                <w:rFonts w:ascii="Arial" w:eastAsia="標楷體" w:hAnsi="Arial"/>
                <w:sz w:val="26"/>
                <w:szCs w:val="26"/>
              </w:rPr>
            </w:pPr>
          </w:p>
        </w:tc>
      </w:tr>
      <w:tr w:rsidR="00210A62" w:rsidRPr="002855E2" w:rsidTr="000E1BC4">
        <w:trPr>
          <w:cantSplit/>
          <w:trHeight w:val="684"/>
          <w:jc w:val="center"/>
        </w:trPr>
        <w:tc>
          <w:tcPr>
            <w:tcW w:w="456" w:type="pct"/>
            <w:tcBorders>
              <w:top w:val="single" w:sz="12" w:space="0" w:color="auto"/>
              <w:left w:val="single" w:sz="12" w:space="0" w:color="auto"/>
              <w:bottom w:val="double" w:sz="4" w:space="0" w:color="auto"/>
              <w:right w:val="single" w:sz="4" w:space="0" w:color="auto"/>
            </w:tcBorders>
            <w:shd w:val="clear" w:color="auto" w:fill="auto"/>
            <w:vAlign w:val="center"/>
          </w:tcPr>
          <w:p w:rsidR="00210A62" w:rsidRPr="00243C46" w:rsidRDefault="00210A62" w:rsidP="00210A62">
            <w:pPr>
              <w:snapToGrid w:val="0"/>
              <w:ind w:leftChars="-45" w:left="-108" w:rightChars="-45" w:right="-108" w:firstLine="1"/>
              <w:jc w:val="center"/>
              <w:rPr>
                <w:rFonts w:eastAsia="標楷體"/>
                <w:color w:val="000099"/>
                <w:sz w:val="28"/>
                <w:szCs w:val="28"/>
              </w:rPr>
            </w:pPr>
            <w:r w:rsidRPr="00243C46">
              <w:rPr>
                <w:rFonts w:eastAsia="標楷體" w:hint="eastAsia"/>
                <w:color w:val="000099"/>
                <w:sz w:val="28"/>
                <w:szCs w:val="28"/>
              </w:rPr>
              <w:lastRenderedPageBreak/>
              <w:t>4</w:t>
            </w:r>
            <w:r w:rsidR="00243C46" w:rsidRPr="00243C46">
              <w:rPr>
                <w:rFonts w:eastAsia="標楷體" w:hint="eastAsia"/>
                <w:color w:val="000099"/>
                <w:sz w:val="28"/>
                <w:szCs w:val="28"/>
              </w:rPr>
              <w:t>6</w:t>
            </w:r>
          </w:p>
        </w:tc>
        <w:tc>
          <w:tcPr>
            <w:tcW w:w="2068" w:type="pct"/>
            <w:gridSpan w:val="4"/>
            <w:tcBorders>
              <w:top w:val="single" w:sz="4" w:space="0" w:color="auto"/>
              <w:left w:val="single" w:sz="4" w:space="0" w:color="auto"/>
              <w:bottom w:val="double" w:sz="4" w:space="0" w:color="auto"/>
              <w:right w:val="single" w:sz="8" w:space="0" w:color="auto"/>
            </w:tcBorders>
            <w:shd w:val="clear" w:color="auto" w:fill="auto"/>
            <w:vAlign w:val="center"/>
          </w:tcPr>
          <w:p w:rsidR="00210A62" w:rsidRPr="00243C46" w:rsidRDefault="00753BF7" w:rsidP="000E1BC4">
            <w:pPr>
              <w:adjustRightInd w:val="0"/>
              <w:spacing w:line="300" w:lineRule="exact"/>
              <w:jc w:val="both"/>
              <w:textAlignment w:val="baseline"/>
              <w:rPr>
                <w:rFonts w:ascii="Arial" w:eastAsia="標楷體" w:hAnsi="標楷體" w:cs="Arial"/>
                <w:color w:val="000099"/>
              </w:rPr>
            </w:pPr>
            <w:r w:rsidRPr="00243C46">
              <w:rPr>
                <w:rFonts w:ascii="Arial" w:eastAsia="標楷體" w:hAnsi="標楷體" w:cs="Arial"/>
                <w:color w:val="000099"/>
              </w:rPr>
              <w:t>委外廠商</w:t>
            </w:r>
            <w:r w:rsidRPr="00243C46">
              <w:rPr>
                <w:rFonts w:ascii="Arial" w:eastAsia="標楷體" w:hAnsi="標楷體" w:cs="Arial" w:hint="eastAsia"/>
                <w:color w:val="000099"/>
              </w:rPr>
              <w:t>是否</w:t>
            </w:r>
            <w:proofErr w:type="gramStart"/>
            <w:r w:rsidRPr="00243C46">
              <w:rPr>
                <w:rFonts w:ascii="Arial" w:eastAsia="標楷體" w:hAnsi="標楷體" w:cs="Arial" w:hint="eastAsia"/>
                <w:color w:val="000099"/>
              </w:rPr>
              <w:t>制訂資安事件</w:t>
            </w:r>
            <w:proofErr w:type="gramEnd"/>
            <w:r w:rsidRPr="00243C46">
              <w:rPr>
                <w:rFonts w:ascii="Arial" w:eastAsia="標楷體" w:hAnsi="標楷體" w:cs="Arial" w:hint="eastAsia"/>
                <w:color w:val="000099"/>
              </w:rPr>
              <w:t>通報機制？</w:t>
            </w:r>
            <w:r w:rsidRPr="00243C46">
              <w:rPr>
                <w:rFonts w:ascii="Arial" w:eastAsia="標楷體" w:hAnsi="標楷體" w:cs="Arial" w:hint="eastAsia"/>
                <w:color w:val="000099"/>
              </w:rPr>
              <w:t>(</w:t>
            </w:r>
            <w:proofErr w:type="gramStart"/>
            <w:r w:rsidRPr="00243C46">
              <w:rPr>
                <w:rFonts w:ascii="Arial" w:eastAsia="標楷體" w:hAnsi="標楷體" w:cs="Arial" w:hint="eastAsia"/>
                <w:color w:val="000099"/>
              </w:rPr>
              <w:t>如</w:t>
            </w:r>
            <w:r w:rsidRPr="00243C46">
              <w:rPr>
                <w:rFonts w:ascii="Arial" w:eastAsia="標楷體" w:hAnsi="標楷體" w:cs="Arial"/>
                <w:color w:val="000099"/>
              </w:rPr>
              <w:t>委外</w:t>
            </w:r>
            <w:proofErr w:type="gramEnd"/>
            <w:r w:rsidRPr="00243C46">
              <w:rPr>
                <w:rFonts w:ascii="Arial" w:eastAsia="標楷體" w:hAnsi="標楷體" w:cs="Arial"/>
                <w:color w:val="000099"/>
              </w:rPr>
              <w:t>業務，違反資通安全相關法令或</w:t>
            </w:r>
            <w:r w:rsidRPr="00243C46">
              <w:rPr>
                <w:rFonts w:ascii="Arial" w:eastAsia="標楷體" w:hAnsi="標楷體" w:cs="Arial" w:hint="eastAsia"/>
                <w:color w:val="000099"/>
              </w:rPr>
              <w:t>發生專案範圍內之</w:t>
            </w:r>
            <w:r w:rsidRPr="00243C46">
              <w:rPr>
                <w:rFonts w:ascii="Arial" w:eastAsia="標楷體" w:hAnsi="標楷體" w:cs="Arial"/>
                <w:color w:val="000099"/>
              </w:rPr>
              <w:t>資通安全事件時，</w:t>
            </w:r>
            <w:r w:rsidRPr="00243C46">
              <w:rPr>
                <w:rFonts w:ascii="Arial" w:eastAsia="標楷體" w:hAnsi="標楷體" w:cs="Arial" w:hint="eastAsia"/>
                <w:color w:val="000099"/>
              </w:rPr>
              <w:t>須</w:t>
            </w:r>
            <w:r w:rsidRPr="00243C46">
              <w:rPr>
                <w:rFonts w:ascii="Arial" w:eastAsia="標楷體" w:hAnsi="標楷體" w:cs="Arial"/>
                <w:color w:val="000099"/>
              </w:rPr>
              <w:t>立即通</w:t>
            </w:r>
            <w:r w:rsidRPr="00243C46">
              <w:rPr>
                <w:rFonts w:ascii="Arial" w:eastAsia="標楷體" w:hAnsi="標楷體" w:cs="Arial" w:hint="eastAsia"/>
                <w:color w:val="000099"/>
              </w:rPr>
              <w:t>知本校</w:t>
            </w:r>
            <w:r w:rsidRPr="00243C46">
              <w:rPr>
                <w:rFonts w:ascii="Arial" w:eastAsia="標楷體" w:hAnsi="標楷體" w:cs="Arial"/>
                <w:color w:val="000099"/>
              </w:rPr>
              <w:t>並採行</w:t>
            </w:r>
            <w:r w:rsidRPr="00243C46">
              <w:rPr>
                <w:rFonts w:ascii="Arial" w:eastAsia="標楷體" w:hAnsi="標楷體" w:cs="Arial" w:hint="eastAsia"/>
                <w:color w:val="000099"/>
              </w:rPr>
              <w:t>相關</w:t>
            </w:r>
            <w:r w:rsidRPr="00243C46">
              <w:rPr>
                <w:rFonts w:ascii="Arial" w:eastAsia="標楷體" w:hAnsi="標楷體" w:cs="Arial"/>
                <w:color w:val="000099"/>
              </w:rPr>
              <w:t>補救措施</w:t>
            </w:r>
            <w:r w:rsidRPr="00243C46">
              <w:rPr>
                <w:rFonts w:ascii="Arial" w:eastAsia="標楷體" w:hAnsi="標楷體" w:cs="Arial" w:hint="eastAsia"/>
                <w:color w:val="000099"/>
              </w:rPr>
              <w:t>並回報處理結果</w:t>
            </w:r>
            <w:r w:rsidRPr="00243C46">
              <w:rPr>
                <w:rFonts w:ascii="Arial" w:eastAsia="標楷體" w:hAnsi="標楷體" w:cs="Arial"/>
                <w:color w:val="000099"/>
              </w:rPr>
              <w:t>)</w:t>
            </w:r>
          </w:p>
        </w:tc>
        <w:tc>
          <w:tcPr>
            <w:tcW w:w="592" w:type="pct"/>
            <w:tcBorders>
              <w:top w:val="single" w:sz="12" w:space="0" w:color="auto"/>
              <w:left w:val="single" w:sz="8" w:space="0" w:color="auto"/>
              <w:bottom w:val="single" w:sz="12" w:space="0" w:color="auto"/>
              <w:right w:val="single" w:sz="8" w:space="0" w:color="auto"/>
            </w:tcBorders>
            <w:shd w:val="clear" w:color="auto" w:fill="auto"/>
            <w:vAlign w:val="center"/>
          </w:tcPr>
          <w:p w:rsidR="00210A62" w:rsidRPr="00560AFA" w:rsidRDefault="00210A62" w:rsidP="00210A6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□適用</w:t>
            </w:r>
          </w:p>
          <w:p w:rsidR="00210A62" w:rsidRPr="00560AFA" w:rsidRDefault="00210A62" w:rsidP="00210A6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□不適用</w:t>
            </w:r>
          </w:p>
        </w:tc>
        <w:tc>
          <w:tcPr>
            <w:tcW w:w="501" w:type="pct"/>
            <w:gridSpan w:val="3"/>
            <w:tcBorders>
              <w:top w:val="single" w:sz="4" w:space="0" w:color="auto"/>
              <w:left w:val="single" w:sz="8" w:space="0" w:color="auto"/>
              <w:bottom w:val="single" w:sz="12" w:space="0" w:color="auto"/>
              <w:right w:val="single" w:sz="4" w:space="0" w:color="auto"/>
            </w:tcBorders>
            <w:shd w:val="clear" w:color="auto" w:fill="auto"/>
            <w:vAlign w:val="center"/>
          </w:tcPr>
          <w:p w:rsidR="00210A62" w:rsidRPr="00560AFA" w:rsidRDefault="00210A62" w:rsidP="00210A62">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210A62" w:rsidRPr="00560AFA" w:rsidRDefault="00210A62" w:rsidP="00210A6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不符合</w:t>
            </w:r>
          </w:p>
        </w:tc>
        <w:tc>
          <w:tcPr>
            <w:tcW w:w="638"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210A62" w:rsidRPr="00560AFA" w:rsidRDefault="00210A62" w:rsidP="00210A62">
            <w:pPr>
              <w:snapToGrid w:val="0"/>
              <w:spacing w:line="320" w:lineRule="exact"/>
              <w:ind w:rightChars="-13" w:right="-31"/>
              <w:jc w:val="both"/>
              <w:rPr>
                <w:rFonts w:ascii="Arial" w:eastAsia="標楷體"/>
                <w:sz w:val="26"/>
                <w:szCs w:val="26"/>
              </w:rPr>
            </w:pPr>
            <w:r w:rsidRPr="00560AFA">
              <w:rPr>
                <w:rFonts w:ascii="Arial" w:eastAsia="標楷體" w:hAnsi="Arial" w:hint="eastAsia"/>
                <w:sz w:val="26"/>
                <w:szCs w:val="26"/>
              </w:rPr>
              <w:t>□</w:t>
            </w:r>
            <w:r w:rsidRPr="00560AFA">
              <w:rPr>
                <w:rFonts w:ascii="Arial" w:eastAsia="標楷體" w:hint="eastAsia"/>
                <w:sz w:val="26"/>
                <w:szCs w:val="26"/>
              </w:rPr>
              <w:t>符合</w:t>
            </w:r>
          </w:p>
          <w:p w:rsidR="00210A62" w:rsidRPr="00560AFA" w:rsidRDefault="00210A62" w:rsidP="00210A62">
            <w:pPr>
              <w:snapToGrid w:val="0"/>
              <w:spacing w:line="320" w:lineRule="exact"/>
              <w:ind w:rightChars="-13" w:right="-31"/>
              <w:jc w:val="both"/>
              <w:rPr>
                <w:rFonts w:ascii="Arial" w:eastAsia="標楷體" w:hAnsi="Arial"/>
                <w:sz w:val="26"/>
                <w:szCs w:val="26"/>
              </w:rPr>
            </w:pPr>
            <w:r w:rsidRPr="00560AFA">
              <w:rPr>
                <w:rFonts w:ascii="Arial" w:eastAsia="標楷體" w:hAnsi="Arial" w:hint="eastAsia"/>
                <w:sz w:val="26"/>
                <w:szCs w:val="26"/>
              </w:rPr>
              <w:t>□</w:t>
            </w:r>
            <w:r w:rsidRPr="00560AFA">
              <w:rPr>
                <w:rFonts w:ascii="Arial" w:eastAsia="標楷體" w:hint="eastAsia"/>
                <w:sz w:val="26"/>
                <w:szCs w:val="26"/>
              </w:rPr>
              <w:t>限期改善</w:t>
            </w:r>
          </w:p>
        </w:tc>
        <w:tc>
          <w:tcPr>
            <w:tcW w:w="745" w:type="pct"/>
            <w:tcBorders>
              <w:top w:val="single" w:sz="4" w:space="0" w:color="auto"/>
              <w:left w:val="single" w:sz="4" w:space="0" w:color="auto"/>
              <w:bottom w:val="double" w:sz="4" w:space="0" w:color="auto"/>
              <w:right w:val="single" w:sz="12" w:space="0" w:color="auto"/>
            </w:tcBorders>
            <w:shd w:val="clear" w:color="auto" w:fill="auto"/>
            <w:vAlign w:val="center"/>
          </w:tcPr>
          <w:p w:rsidR="00210A62" w:rsidRPr="00B55A40" w:rsidRDefault="00210A62" w:rsidP="00210A62">
            <w:pPr>
              <w:snapToGrid w:val="0"/>
              <w:ind w:rightChars="-13" w:right="-31"/>
              <w:jc w:val="both"/>
              <w:rPr>
                <w:rFonts w:ascii="Arial" w:eastAsia="標楷體" w:hAnsi="Arial"/>
                <w:sz w:val="26"/>
                <w:szCs w:val="26"/>
              </w:rPr>
            </w:pPr>
          </w:p>
        </w:tc>
      </w:tr>
      <w:tr w:rsidR="002855E2" w:rsidRPr="00B55A40" w:rsidTr="00745564">
        <w:trPr>
          <w:cantSplit/>
          <w:trHeight w:val="612"/>
          <w:jc w:val="center"/>
        </w:trPr>
        <w:tc>
          <w:tcPr>
            <w:tcW w:w="456" w:type="pct"/>
            <w:tcBorders>
              <w:top w:val="double" w:sz="4" w:space="0" w:color="auto"/>
              <w:left w:val="double" w:sz="4" w:space="0" w:color="auto"/>
              <w:bottom w:val="single" w:sz="12" w:space="0" w:color="auto"/>
            </w:tcBorders>
            <w:shd w:val="clear" w:color="auto" w:fill="auto"/>
            <w:vAlign w:val="center"/>
          </w:tcPr>
          <w:p w:rsidR="002855E2" w:rsidRPr="00B55A40" w:rsidRDefault="002855E2" w:rsidP="002855E2">
            <w:pPr>
              <w:tabs>
                <w:tab w:val="num" w:pos="9356"/>
              </w:tabs>
              <w:snapToGrid w:val="0"/>
              <w:ind w:leftChars="-16" w:left="-37" w:hanging="1"/>
              <w:jc w:val="center"/>
              <w:rPr>
                <w:rFonts w:ascii="Arial" w:eastAsia="標楷體" w:hAnsi="Arial"/>
                <w:sz w:val="28"/>
                <w:szCs w:val="28"/>
              </w:rPr>
            </w:pPr>
            <w:r w:rsidRPr="00B55A40">
              <w:rPr>
                <w:rFonts w:ascii="Arial" w:eastAsia="標楷體" w:hAnsi="Arial" w:hint="eastAsia"/>
                <w:sz w:val="28"/>
                <w:szCs w:val="28"/>
              </w:rPr>
              <w:t>審查結果</w:t>
            </w:r>
          </w:p>
        </w:tc>
        <w:tc>
          <w:tcPr>
            <w:tcW w:w="1292" w:type="pct"/>
            <w:gridSpan w:val="2"/>
            <w:tcBorders>
              <w:top w:val="double" w:sz="4" w:space="0" w:color="auto"/>
              <w:bottom w:val="single" w:sz="12" w:space="0" w:color="auto"/>
              <w:right w:val="single" w:sz="8" w:space="0" w:color="auto"/>
            </w:tcBorders>
            <w:shd w:val="clear" w:color="auto" w:fill="auto"/>
            <w:vAlign w:val="center"/>
          </w:tcPr>
          <w:p w:rsidR="002855E2" w:rsidRPr="00B55A40" w:rsidRDefault="002855E2" w:rsidP="002855E2">
            <w:pPr>
              <w:snapToGrid w:val="0"/>
              <w:jc w:val="both"/>
              <w:rPr>
                <w:rFonts w:ascii="Arial" w:eastAsia="標楷體" w:hAnsi="Arial"/>
                <w:sz w:val="28"/>
                <w:szCs w:val="28"/>
              </w:rPr>
            </w:pPr>
            <w:r w:rsidRPr="00B55A40">
              <w:rPr>
                <w:rFonts w:ascii="Arial" w:eastAsia="標楷體" w:hAnsi="Arial" w:cs="Arial" w:hint="eastAsia"/>
                <w:sz w:val="28"/>
                <w:szCs w:val="28"/>
              </w:rPr>
              <w:t>□合格</w:t>
            </w:r>
            <w:r>
              <w:rPr>
                <w:rFonts w:ascii="Arial" w:eastAsia="標楷體" w:hAnsi="Arial" w:cs="Arial" w:hint="eastAsia"/>
                <w:sz w:val="28"/>
                <w:szCs w:val="28"/>
              </w:rPr>
              <w:t xml:space="preserve"> </w:t>
            </w:r>
            <w:r w:rsidRPr="00B55A40">
              <w:rPr>
                <w:rFonts w:ascii="Arial" w:eastAsia="標楷體" w:hAnsi="Arial" w:cs="Arial" w:hint="eastAsia"/>
                <w:sz w:val="28"/>
                <w:szCs w:val="28"/>
              </w:rPr>
              <w:t>□不合格</w:t>
            </w:r>
            <w:r>
              <w:rPr>
                <w:rFonts w:ascii="Arial" w:eastAsia="標楷體" w:hAnsi="Arial" w:cs="Arial" w:hint="eastAsia"/>
                <w:sz w:val="28"/>
                <w:szCs w:val="28"/>
              </w:rPr>
              <w:t xml:space="preserve"> </w:t>
            </w:r>
            <w:r w:rsidRPr="00B55A40">
              <w:rPr>
                <w:rFonts w:ascii="Arial" w:eastAsia="標楷體" w:hAnsi="Arial" w:cs="Arial" w:hint="eastAsia"/>
                <w:sz w:val="28"/>
                <w:szCs w:val="28"/>
              </w:rPr>
              <w:t>□</w:t>
            </w:r>
            <w:r>
              <w:rPr>
                <w:rFonts w:ascii="Arial" w:eastAsia="標楷體" w:hAnsi="Arial" w:cs="Arial" w:hint="eastAsia"/>
                <w:sz w:val="28"/>
                <w:szCs w:val="28"/>
              </w:rPr>
              <w:t>待改善</w:t>
            </w:r>
          </w:p>
        </w:tc>
        <w:tc>
          <w:tcPr>
            <w:tcW w:w="595" w:type="pct"/>
            <w:tcBorders>
              <w:top w:val="double" w:sz="4" w:space="0" w:color="auto"/>
              <w:left w:val="single" w:sz="8" w:space="0" w:color="auto"/>
              <w:bottom w:val="single" w:sz="12" w:space="0" w:color="auto"/>
              <w:right w:val="single" w:sz="8" w:space="0" w:color="auto"/>
            </w:tcBorders>
            <w:shd w:val="clear" w:color="auto" w:fill="auto"/>
            <w:vAlign w:val="center"/>
          </w:tcPr>
          <w:p w:rsidR="002855E2" w:rsidRPr="00B55A40" w:rsidRDefault="002855E2" w:rsidP="002855E2">
            <w:pPr>
              <w:snapToGrid w:val="0"/>
              <w:jc w:val="center"/>
              <w:rPr>
                <w:rFonts w:ascii="Arial" w:eastAsia="標楷體" w:hAnsi="Arial"/>
                <w:sz w:val="28"/>
                <w:szCs w:val="28"/>
              </w:rPr>
            </w:pPr>
            <w:r>
              <w:rPr>
                <w:rFonts w:ascii="Arial" w:eastAsia="標楷體" w:hAnsi="Arial" w:hint="eastAsia"/>
                <w:sz w:val="28"/>
                <w:szCs w:val="28"/>
              </w:rPr>
              <w:t>審查意見</w:t>
            </w:r>
          </w:p>
        </w:tc>
        <w:tc>
          <w:tcPr>
            <w:tcW w:w="2657" w:type="pct"/>
            <w:gridSpan w:val="9"/>
            <w:tcBorders>
              <w:top w:val="double" w:sz="4" w:space="0" w:color="auto"/>
              <w:left w:val="single" w:sz="8" w:space="0" w:color="auto"/>
              <w:bottom w:val="single" w:sz="12" w:space="0" w:color="auto"/>
              <w:right w:val="double" w:sz="4" w:space="0" w:color="auto"/>
            </w:tcBorders>
            <w:shd w:val="clear" w:color="auto" w:fill="auto"/>
            <w:vAlign w:val="center"/>
          </w:tcPr>
          <w:p w:rsidR="002855E2" w:rsidRPr="00B55A40" w:rsidRDefault="002855E2" w:rsidP="002855E2">
            <w:pPr>
              <w:snapToGrid w:val="0"/>
              <w:jc w:val="both"/>
              <w:rPr>
                <w:rFonts w:ascii="Arial" w:eastAsia="標楷體" w:hAnsi="Arial"/>
                <w:sz w:val="28"/>
                <w:szCs w:val="28"/>
              </w:rPr>
            </w:pPr>
          </w:p>
        </w:tc>
      </w:tr>
      <w:tr w:rsidR="002855E2" w:rsidRPr="00B55A40" w:rsidTr="00745564">
        <w:trPr>
          <w:cantSplit/>
          <w:trHeight w:val="612"/>
          <w:jc w:val="center"/>
        </w:trPr>
        <w:tc>
          <w:tcPr>
            <w:tcW w:w="456" w:type="pct"/>
            <w:tcBorders>
              <w:top w:val="single" w:sz="12" w:space="0" w:color="auto"/>
              <w:left w:val="double" w:sz="4" w:space="0" w:color="auto"/>
              <w:bottom w:val="double" w:sz="4" w:space="0" w:color="auto"/>
            </w:tcBorders>
            <w:shd w:val="clear" w:color="auto" w:fill="auto"/>
            <w:vAlign w:val="center"/>
          </w:tcPr>
          <w:p w:rsidR="002855E2" w:rsidRPr="00A01A87" w:rsidRDefault="002855E2" w:rsidP="002855E2">
            <w:pPr>
              <w:snapToGrid w:val="0"/>
              <w:jc w:val="center"/>
              <w:rPr>
                <w:rFonts w:ascii="Arial" w:eastAsia="標楷體" w:hAnsi="Arial"/>
                <w:color w:val="0000CC"/>
              </w:rPr>
            </w:pPr>
            <w:r w:rsidRPr="00A01A87">
              <w:rPr>
                <w:rFonts w:ascii="Arial" w:eastAsia="標楷體" w:hAnsi="Arial" w:hint="eastAsia"/>
                <w:color w:val="0000CC"/>
                <w:sz w:val="28"/>
                <w:szCs w:val="28"/>
              </w:rPr>
              <w:t>廠商代表</w:t>
            </w:r>
          </w:p>
        </w:tc>
        <w:tc>
          <w:tcPr>
            <w:tcW w:w="1292" w:type="pct"/>
            <w:gridSpan w:val="2"/>
            <w:tcBorders>
              <w:top w:val="single" w:sz="12" w:space="0" w:color="auto"/>
              <w:bottom w:val="double" w:sz="4" w:space="0" w:color="auto"/>
            </w:tcBorders>
            <w:shd w:val="clear" w:color="auto" w:fill="auto"/>
            <w:vAlign w:val="center"/>
          </w:tcPr>
          <w:p w:rsidR="002855E2" w:rsidRPr="00A01A87" w:rsidRDefault="002855E2" w:rsidP="002855E2">
            <w:pPr>
              <w:snapToGrid w:val="0"/>
              <w:jc w:val="center"/>
              <w:rPr>
                <w:rFonts w:ascii="Arial" w:eastAsia="標楷體" w:hAnsi="Arial"/>
                <w:color w:val="0000CC"/>
                <w:sz w:val="28"/>
                <w:szCs w:val="28"/>
              </w:rPr>
            </w:pPr>
          </w:p>
        </w:tc>
        <w:tc>
          <w:tcPr>
            <w:tcW w:w="595" w:type="pct"/>
            <w:tcBorders>
              <w:top w:val="single" w:sz="12" w:space="0" w:color="auto"/>
              <w:bottom w:val="double" w:sz="4" w:space="0" w:color="auto"/>
            </w:tcBorders>
            <w:shd w:val="clear" w:color="auto" w:fill="auto"/>
            <w:vAlign w:val="center"/>
          </w:tcPr>
          <w:p w:rsidR="002855E2" w:rsidRPr="00A01A87" w:rsidRDefault="002855E2" w:rsidP="002855E2">
            <w:pPr>
              <w:snapToGrid w:val="0"/>
              <w:jc w:val="center"/>
              <w:rPr>
                <w:rFonts w:ascii="Arial" w:eastAsia="標楷體" w:hAnsi="Arial"/>
                <w:color w:val="0000CC"/>
                <w:sz w:val="28"/>
                <w:szCs w:val="28"/>
              </w:rPr>
            </w:pPr>
            <w:r w:rsidRPr="00A01A87">
              <w:rPr>
                <w:rFonts w:ascii="Arial" w:eastAsia="標楷體" w:hAnsi="Arial" w:hint="eastAsia"/>
                <w:color w:val="0000CC"/>
                <w:sz w:val="28"/>
                <w:szCs w:val="28"/>
              </w:rPr>
              <w:t>審查人員</w:t>
            </w:r>
          </w:p>
        </w:tc>
        <w:tc>
          <w:tcPr>
            <w:tcW w:w="987" w:type="pct"/>
            <w:gridSpan w:val="3"/>
            <w:tcBorders>
              <w:top w:val="single" w:sz="12" w:space="0" w:color="auto"/>
              <w:bottom w:val="double" w:sz="4" w:space="0" w:color="auto"/>
            </w:tcBorders>
            <w:shd w:val="clear" w:color="auto" w:fill="auto"/>
            <w:vAlign w:val="center"/>
          </w:tcPr>
          <w:p w:rsidR="002855E2" w:rsidRPr="00B55A40" w:rsidRDefault="002855E2" w:rsidP="002855E2">
            <w:pPr>
              <w:snapToGrid w:val="0"/>
              <w:jc w:val="center"/>
              <w:rPr>
                <w:rFonts w:ascii="Arial" w:eastAsia="標楷體" w:hAnsi="Arial"/>
                <w:sz w:val="28"/>
                <w:szCs w:val="28"/>
              </w:rPr>
            </w:pPr>
          </w:p>
        </w:tc>
        <w:tc>
          <w:tcPr>
            <w:tcW w:w="699" w:type="pct"/>
            <w:gridSpan w:val="4"/>
            <w:tcBorders>
              <w:top w:val="single" w:sz="12" w:space="0" w:color="auto"/>
              <w:bottom w:val="double" w:sz="4" w:space="0" w:color="auto"/>
            </w:tcBorders>
            <w:shd w:val="clear" w:color="auto" w:fill="auto"/>
            <w:vAlign w:val="center"/>
          </w:tcPr>
          <w:p w:rsidR="002855E2" w:rsidRPr="00B55A40" w:rsidRDefault="002855E2" w:rsidP="002855E2">
            <w:pPr>
              <w:snapToGrid w:val="0"/>
              <w:jc w:val="center"/>
              <w:rPr>
                <w:rFonts w:ascii="Arial" w:eastAsia="標楷體" w:hAnsi="Arial"/>
                <w:sz w:val="28"/>
                <w:szCs w:val="28"/>
              </w:rPr>
            </w:pPr>
            <w:r>
              <w:rPr>
                <w:rFonts w:ascii="Arial" w:eastAsia="標楷體" w:hAnsi="Arial" w:hint="eastAsia"/>
                <w:sz w:val="28"/>
                <w:szCs w:val="28"/>
              </w:rPr>
              <w:t>權責主管</w:t>
            </w:r>
          </w:p>
        </w:tc>
        <w:tc>
          <w:tcPr>
            <w:tcW w:w="971" w:type="pct"/>
            <w:gridSpan w:val="2"/>
            <w:tcBorders>
              <w:top w:val="single" w:sz="12" w:space="0" w:color="auto"/>
              <w:bottom w:val="double" w:sz="4" w:space="0" w:color="auto"/>
              <w:right w:val="double" w:sz="4" w:space="0" w:color="auto"/>
            </w:tcBorders>
            <w:shd w:val="clear" w:color="auto" w:fill="auto"/>
            <w:vAlign w:val="center"/>
          </w:tcPr>
          <w:p w:rsidR="002855E2" w:rsidRPr="00B55A40" w:rsidRDefault="002855E2" w:rsidP="002855E2">
            <w:pPr>
              <w:snapToGrid w:val="0"/>
              <w:jc w:val="center"/>
              <w:rPr>
                <w:rFonts w:ascii="Arial" w:eastAsia="標楷體" w:hAnsi="Arial"/>
                <w:sz w:val="28"/>
                <w:szCs w:val="28"/>
              </w:rPr>
            </w:pPr>
          </w:p>
        </w:tc>
      </w:tr>
    </w:tbl>
    <w:p w:rsidR="00304928" w:rsidRPr="00A236EF" w:rsidRDefault="00304928" w:rsidP="00C450A5">
      <w:pPr>
        <w:snapToGrid w:val="0"/>
        <w:spacing w:beforeLines="50" w:before="180"/>
        <w:rPr>
          <w:rFonts w:ascii="Arial" w:eastAsia="標楷體" w:hAnsi="Arial"/>
          <w:sz w:val="28"/>
          <w:szCs w:val="28"/>
        </w:rPr>
      </w:pPr>
    </w:p>
    <w:sectPr w:rsidR="00304928" w:rsidRPr="00A236EF" w:rsidSect="00EE61F4">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720" w:right="720" w:bottom="720" w:left="720" w:header="425" w:footer="2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80D" w:rsidRDefault="000D580D">
      <w:r>
        <w:separator/>
      </w:r>
    </w:p>
  </w:endnote>
  <w:endnote w:type="continuationSeparator" w:id="0">
    <w:p w:rsidR="000D580D" w:rsidRDefault="000D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3">
    <w:altName w:val="Arial Unicode MS"/>
    <w:charset w:val="88"/>
    <w:family w:val="script"/>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標楷體×..浀.">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C10" w:rsidRDefault="001E4C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8" w:space="0" w:color="auto"/>
      </w:tblBorders>
      <w:tblLook w:val="01E0" w:firstRow="1" w:lastRow="1" w:firstColumn="1" w:lastColumn="1" w:noHBand="0" w:noVBand="0"/>
    </w:tblPr>
    <w:tblGrid>
      <w:gridCol w:w="7196"/>
      <w:gridCol w:w="1417"/>
      <w:gridCol w:w="6379"/>
    </w:tblGrid>
    <w:tr w:rsidR="00C650E7" w:rsidRPr="003B35BE" w:rsidTr="00D22741">
      <w:tc>
        <w:tcPr>
          <w:tcW w:w="7196" w:type="dxa"/>
          <w:shd w:val="clear" w:color="auto" w:fill="auto"/>
          <w:vAlign w:val="center"/>
        </w:tcPr>
        <w:p w:rsidR="00C650E7" w:rsidRPr="00D56592" w:rsidRDefault="00C650E7" w:rsidP="00D22741">
          <w:pPr>
            <w:ind w:rightChars="-38" w:right="-91"/>
            <w:rPr>
              <w:rStyle w:val="ac"/>
              <w:rFonts w:ascii="標楷體" w:eastAsia="標楷體" w:hAnsi="標楷體"/>
            </w:rPr>
          </w:pPr>
        </w:p>
      </w:tc>
      <w:tc>
        <w:tcPr>
          <w:tcW w:w="1417" w:type="dxa"/>
          <w:shd w:val="clear" w:color="auto" w:fill="auto"/>
          <w:vAlign w:val="center"/>
        </w:tcPr>
        <w:p w:rsidR="00C650E7" w:rsidRPr="00D56592" w:rsidRDefault="00C650E7" w:rsidP="00FF54B8">
          <w:pPr>
            <w:ind w:rightChars="-38" w:right="-91"/>
            <w:rPr>
              <w:rStyle w:val="ac"/>
              <w:rFonts w:ascii="標楷體" w:eastAsia="標楷體" w:hAnsi="標楷體"/>
            </w:rPr>
          </w:pPr>
        </w:p>
      </w:tc>
      <w:tc>
        <w:tcPr>
          <w:tcW w:w="6379" w:type="dxa"/>
          <w:shd w:val="clear" w:color="auto" w:fill="auto"/>
          <w:vAlign w:val="center"/>
        </w:tcPr>
        <w:p w:rsidR="00C650E7" w:rsidRPr="00D56592" w:rsidRDefault="00C650E7" w:rsidP="00D22741">
          <w:pPr>
            <w:ind w:rightChars="-38" w:right="-91"/>
            <w:jc w:val="right"/>
            <w:rPr>
              <w:rFonts w:ascii="標楷體" w:eastAsia="標楷體" w:hAnsi="標楷體" w:cs="Arial"/>
              <w:b/>
              <w:bCs/>
              <w:sz w:val="20"/>
              <w:szCs w:val="20"/>
            </w:rPr>
          </w:pPr>
        </w:p>
      </w:tc>
    </w:tr>
  </w:tbl>
  <w:p w:rsidR="00C650E7" w:rsidRPr="00647FE5" w:rsidRDefault="00C650E7" w:rsidP="00647FE5">
    <w:pPr>
      <w:pStyle w:val="a7"/>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C10" w:rsidRDefault="001E4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80D" w:rsidRDefault="000D580D">
      <w:r>
        <w:separator/>
      </w:r>
    </w:p>
  </w:footnote>
  <w:footnote w:type="continuationSeparator" w:id="0">
    <w:p w:rsidR="000D580D" w:rsidRDefault="000D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C10" w:rsidRDefault="001E4C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2" w:type="dxa"/>
        <w:right w:w="22" w:type="dxa"/>
      </w:tblCellMar>
      <w:tblLook w:val="0000" w:firstRow="0" w:lastRow="0" w:firstColumn="0" w:lastColumn="0" w:noHBand="0" w:noVBand="0"/>
    </w:tblPr>
    <w:tblGrid>
      <w:gridCol w:w="1751"/>
      <w:gridCol w:w="4968"/>
      <w:gridCol w:w="1790"/>
      <w:gridCol w:w="3156"/>
      <w:gridCol w:w="994"/>
      <w:gridCol w:w="2723"/>
    </w:tblGrid>
    <w:tr w:rsidR="00C650E7" w:rsidRPr="00436D72" w:rsidTr="00EE61F4">
      <w:trPr>
        <w:trHeight w:val="65"/>
        <w:jc w:val="center"/>
      </w:trPr>
      <w:tc>
        <w:tcPr>
          <w:tcW w:w="5000" w:type="pct"/>
          <w:gridSpan w:val="6"/>
          <w:vAlign w:val="center"/>
        </w:tcPr>
        <w:p w:rsidR="00C650E7" w:rsidRPr="00436D72" w:rsidRDefault="00C650E7" w:rsidP="00436D72">
          <w:pPr>
            <w:widowControl/>
            <w:tabs>
              <w:tab w:val="center" w:pos="4153"/>
              <w:tab w:val="right" w:pos="8306"/>
            </w:tabs>
            <w:adjustRightInd w:val="0"/>
            <w:snapToGrid w:val="0"/>
            <w:spacing w:before="100" w:beforeAutospacing="1" w:after="100" w:afterAutospacing="1"/>
            <w:jc w:val="center"/>
            <w:rPr>
              <w:rFonts w:eastAsia="標楷體"/>
              <w:kern w:val="0"/>
              <w:sz w:val="28"/>
              <w:szCs w:val="28"/>
            </w:rPr>
          </w:pPr>
          <w:r>
            <w:rPr>
              <w:rFonts w:eastAsia="標楷體" w:hint="eastAsia"/>
              <w:kern w:val="0"/>
              <w:sz w:val="28"/>
              <w:szCs w:val="28"/>
            </w:rPr>
            <w:t>委外廠商資訊安全要求</w:t>
          </w:r>
          <w:r w:rsidRPr="00436D72">
            <w:rPr>
              <w:rFonts w:eastAsia="標楷體" w:hint="eastAsia"/>
              <w:kern w:val="0"/>
              <w:sz w:val="28"/>
              <w:szCs w:val="28"/>
            </w:rPr>
            <w:t>查</w:t>
          </w:r>
          <w:r>
            <w:rPr>
              <w:rFonts w:eastAsia="標楷體" w:hint="eastAsia"/>
              <w:kern w:val="0"/>
              <w:sz w:val="28"/>
              <w:szCs w:val="28"/>
            </w:rPr>
            <w:t>核</w:t>
          </w:r>
          <w:r w:rsidRPr="00436D72">
            <w:rPr>
              <w:rFonts w:eastAsia="標楷體"/>
              <w:kern w:val="0"/>
              <w:sz w:val="28"/>
              <w:szCs w:val="28"/>
            </w:rPr>
            <w:t>表</w:t>
          </w:r>
        </w:p>
      </w:tc>
    </w:tr>
    <w:tr w:rsidR="00C650E7" w:rsidRPr="00436D72" w:rsidTr="00EE61F4">
      <w:trPr>
        <w:cantSplit/>
        <w:trHeight w:val="65"/>
        <w:jc w:val="center"/>
      </w:trPr>
      <w:tc>
        <w:tcPr>
          <w:tcW w:w="569" w:type="pct"/>
          <w:vAlign w:val="center"/>
        </w:tcPr>
        <w:p w:rsidR="00C650E7" w:rsidRPr="00436D72" w:rsidRDefault="00C650E7" w:rsidP="00436D72">
          <w:pPr>
            <w:widowControl/>
            <w:tabs>
              <w:tab w:val="center" w:pos="4153"/>
              <w:tab w:val="right" w:pos="8306"/>
            </w:tabs>
            <w:adjustRightInd w:val="0"/>
            <w:snapToGrid w:val="0"/>
            <w:spacing w:before="100" w:beforeAutospacing="1" w:after="100" w:afterAutospacing="1"/>
            <w:jc w:val="center"/>
            <w:rPr>
              <w:rFonts w:eastAsia="標楷體"/>
              <w:kern w:val="0"/>
              <w:sz w:val="28"/>
              <w:szCs w:val="28"/>
            </w:rPr>
          </w:pPr>
          <w:r w:rsidRPr="00436D72">
            <w:rPr>
              <w:rFonts w:eastAsia="標楷體"/>
              <w:kern w:val="0"/>
              <w:sz w:val="28"/>
              <w:szCs w:val="28"/>
            </w:rPr>
            <w:t>文件編號</w:t>
          </w:r>
        </w:p>
      </w:tc>
      <w:tc>
        <w:tcPr>
          <w:tcW w:w="1615" w:type="pct"/>
          <w:tcBorders>
            <w:right w:val="single" w:sz="4" w:space="0" w:color="auto"/>
          </w:tcBorders>
          <w:vAlign w:val="center"/>
        </w:tcPr>
        <w:p w:rsidR="00C650E7" w:rsidRPr="00436D72" w:rsidRDefault="00C650E7" w:rsidP="00436D72">
          <w:pPr>
            <w:widowControl/>
            <w:tabs>
              <w:tab w:val="center" w:pos="4153"/>
              <w:tab w:val="right" w:pos="8306"/>
            </w:tabs>
            <w:adjustRightInd w:val="0"/>
            <w:snapToGrid w:val="0"/>
            <w:spacing w:before="100" w:beforeAutospacing="1" w:after="100" w:afterAutospacing="1"/>
            <w:jc w:val="center"/>
            <w:rPr>
              <w:rFonts w:eastAsia="標楷體"/>
              <w:kern w:val="0"/>
              <w:sz w:val="28"/>
              <w:szCs w:val="28"/>
            </w:rPr>
          </w:pPr>
          <w:r w:rsidRPr="00436D72">
            <w:rPr>
              <w:rFonts w:eastAsia="標楷體" w:hint="eastAsia"/>
              <w:kern w:val="0"/>
              <w:sz w:val="28"/>
              <w:szCs w:val="28"/>
            </w:rPr>
            <w:t>YUNTECH</w:t>
          </w:r>
          <w:r w:rsidRPr="00436D72">
            <w:rPr>
              <w:rFonts w:eastAsia="標楷體"/>
              <w:kern w:val="0"/>
              <w:sz w:val="28"/>
              <w:szCs w:val="28"/>
            </w:rPr>
            <w:t>-</w:t>
          </w:r>
          <w:r w:rsidRPr="00436D72">
            <w:rPr>
              <w:rFonts w:eastAsia="標楷體" w:hint="eastAsia"/>
              <w:kern w:val="0"/>
              <w:sz w:val="28"/>
              <w:szCs w:val="28"/>
            </w:rPr>
            <w:t>ISMS-</w:t>
          </w:r>
          <w:r w:rsidRPr="00436D72">
            <w:rPr>
              <w:rFonts w:eastAsia="標楷體"/>
              <w:kern w:val="0"/>
              <w:sz w:val="28"/>
              <w:szCs w:val="28"/>
            </w:rPr>
            <w:t>D-</w:t>
          </w:r>
          <w:r w:rsidRPr="00436D72">
            <w:rPr>
              <w:rFonts w:eastAsia="標楷體" w:hint="eastAsia"/>
              <w:kern w:val="0"/>
              <w:sz w:val="28"/>
              <w:szCs w:val="28"/>
            </w:rPr>
            <w:t>0</w:t>
          </w:r>
          <w:r>
            <w:rPr>
              <w:rFonts w:eastAsia="標楷體" w:hint="eastAsia"/>
              <w:kern w:val="0"/>
              <w:sz w:val="28"/>
              <w:szCs w:val="28"/>
            </w:rPr>
            <w:t>55</w:t>
          </w:r>
        </w:p>
      </w:tc>
      <w:tc>
        <w:tcPr>
          <w:tcW w:w="582" w:type="pct"/>
          <w:tcBorders>
            <w:left w:val="single" w:sz="4" w:space="0" w:color="auto"/>
          </w:tcBorders>
          <w:vAlign w:val="center"/>
        </w:tcPr>
        <w:p w:rsidR="00C650E7" w:rsidRPr="00436D72" w:rsidRDefault="00C650E7" w:rsidP="00436D72">
          <w:pPr>
            <w:widowControl/>
            <w:tabs>
              <w:tab w:val="center" w:pos="4153"/>
              <w:tab w:val="right" w:pos="8306"/>
            </w:tabs>
            <w:adjustRightInd w:val="0"/>
            <w:snapToGrid w:val="0"/>
            <w:spacing w:before="100" w:beforeAutospacing="1" w:after="100" w:afterAutospacing="1"/>
            <w:jc w:val="center"/>
            <w:rPr>
              <w:rFonts w:eastAsia="標楷體"/>
              <w:kern w:val="0"/>
              <w:sz w:val="28"/>
              <w:szCs w:val="28"/>
            </w:rPr>
          </w:pPr>
          <w:r w:rsidRPr="00436D72">
            <w:rPr>
              <w:rFonts w:eastAsia="標楷體"/>
              <w:kern w:val="0"/>
              <w:sz w:val="28"/>
              <w:szCs w:val="28"/>
            </w:rPr>
            <w:t>機密等級</w:t>
          </w:r>
        </w:p>
      </w:tc>
      <w:tc>
        <w:tcPr>
          <w:tcW w:w="1026" w:type="pct"/>
          <w:vAlign w:val="center"/>
        </w:tcPr>
        <w:p w:rsidR="00C650E7" w:rsidRPr="00436D72" w:rsidRDefault="00C650E7" w:rsidP="00436D72">
          <w:pPr>
            <w:widowControl/>
            <w:tabs>
              <w:tab w:val="center" w:pos="4153"/>
              <w:tab w:val="right" w:pos="8306"/>
            </w:tabs>
            <w:adjustRightInd w:val="0"/>
            <w:snapToGrid w:val="0"/>
            <w:spacing w:before="100" w:beforeAutospacing="1" w:after="100" w:afterAutospacing="1"/>
            <w:jc w:val="center"/>
            <w:rPr>
              <w:rFonts w:eastAsia="標楷體"/>
              <w:kern w:val="0"/>
              <w:sz w:val="28"/>
              <w:szCs w:val="28"/>
            </w:rPr>
          </w:pPr>
          <w:r w:rsidRPr="00436D72">
            <w:rPr>
              <w:rFonts w:eastAsia="標楷體"/>
              <w:kern w:val="0"/>
              <w:sz w:val="28"/>
              <w:szCs w:val="28"/>
            </w:rPr>
            <w:t>限閱</w:t>
          </w:r>
        </w:p>
      </w:tc>
      <w:tc>
        <w:tcPr>
          <w:tcW w:w="323" w:type="pct"/>
          <w:vAlign w:val="center"/>
        </w:tcPr>
        <w:p w:rsidR="00C650E7" w:rsidRPr="00436D72" w:rsidRDefault="00C650E7" w:rsidP="00436D72">
          <w:pPr>
            <w:widowControl/>
            <w:tabs>
              <w:tab w:val="center" w:pos="4153"/>
              <w:tab w:val="right" w:pos="8306"/>
            </w:tabs>
            <w:adjustRightInd w:val="0"/>
            <w:snapToGrid w:val="0"/>
            <w:spacing w:before="100" w:beforeAutospacing="1" w:after="100" w:afterAutospacing="1"/>
            <w:jc w:val="center"/>
            <w:rPr>
              <w:rFonts w:eastAsia="標楷體"/>
              <w:kern w:val="0"/>
              <w:sz w:val="28"/>
              <w:szCs w:val="28"/>
            </w:rPr>
          </w:pPr>
          <w:r w:rsidRPr="00436D72">
            <w:rPr>
              <w:rFonts w:eastAsia="標楷體"/>
              <w:kern w:val="0"/>
              <w:sz w:val="28"/>
              <w:szCs w:val="28"/>
            </w:rPr>
            <w:t>版</w:t>
          </w:r>
          <w:r w:rsidRPr="00436D72">
            <w:rPr>
              <w:rFonts w:eastAsia="標楷體" w:hint="eastAsia"/>
              <w:kern w:val="0"/>
              <w:sz w:val="28"/>
              <w:szCs w:val="28"/>
            </w:rPr>
            <w:t>次</w:t>
          </w:r>
        </w:p>
      </w:tc>
      <w:tc>
        <w:tcPr>
          <w:tcW w:w="885" w:type="pct"/>
          <w:vAlign w:val="center"/>
        </w:tcPr>
        <w:p w:rsidR="00C650E7" w:rsidRPr="00436D72" w:rsidRDefault="00C650E7" w:rsidP="00436D72">
          <w:pPr>
            <w:widowControl/>
            <w:tabs>
              <w:tab w:val="center" w:pos="4153"/>
              <w:tab w:val="right" w:pos="8306"/>
            </w:tabs>
            <w:adjustRightInd w:val="0"/>
            <w:snapToGrid w:val="0"/>
            <w:spacing w:before="100" w:beforeAutospacing="1" w:after="100" w:afterAutospacing="1"/>
            <w:jc w:val="center"/>
            <w:rPr>
              <w:rFonts w:eastAsia="標楷體"/>
              <w:kern w:val="0"/>
              <w:sz w:val="28"/>
              <w:szCs w:val="28"/>
            </w:rPr>
          </w:pPr>
          <w:r w:rsidRPr="00A01A87">
            <w:rPr>
              <w:rFonts w:eastAsia="標楷體"/>
              <w:color w:val="0000CC"/>
              <w:kern w:val="0"/>
              <w:sz w:val="28"/>
              <w:szCs w:val="28"/>
            </w:rPr>
            <w:t>1.</w:t>
          </w:r>
          <w:r w:rsidR="001E4C10">
            <w:rPr>
              <w:rFonts w:eastAsia="標楷體" w:hint="eastAsia"/>
              <w:color w:val="0000CC"/>
              <w:kern w:val="0"/>
              <w:sz w:val="28"/>
              <w:szCs w:val="28"/>
            </w:rPr>
            <w:t>4</w:t>
          </w:r>
          <w:bookmarkStart w:id="0" w:name="_GoBack"/>
          <w:bookmarkEnd w:id="0"/>
        </w:p>
      </w:tc>
    </w:tr>
  </w:tbl>
  <w:p w:rsidR="00C650E7" w:rsidRDefault="00C650E7" w:rsidP="004E0E87">
    <w:pPr>
      <w:pStyle w:val="a5"/>
      <w:rPr>
        <w:rFonts w:eastAsia="標楷體"/>
        <w:sz w:val="8"/>
        <w:szCs w:val="8"/>
      </w:rPr>
    </w:pPr>
  </w:p>
  <w:p w:rsidR="00C650E7" w:rsidRPr="00C86A28" w:rsidRDefault="00C650E7" w:rsidP="004E0E87">
    <w:pPr>
      <w:pStyle w:val="a5"/>
      <w:rPr>
        <w:rFonts w:eastAsia="標楷體"/>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C10" w:rsidRDefault="001E4C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898"/>
    <w:multiLevelType w:val="hybridMultilevel"/>
    <w:tmpl w:val="9FE80A6E"/>
    <w:lvl w:ilvl="0" w:tplc="73285D40">
      <w:start w:val="1"/>
      <w:numFmt w:val="ideographLegalTraditional"/>
      <w:pStyle w:val="a"/>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4235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9356"/>
        </w:tabs>
        <w:ind w:left="9356"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609041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17566C8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30E33B5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9356"/>
        </w:tabs>
        <w:ind w:left="9356"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367A2A57"/>
    <w:multiLevelType w:val="hybridMultilevel"/>
    <w:tmpl w:val="08109B1A"/>
    <w:lvl w:ilvl="0" w:tplc="DC30B770">
      <w:start w:val="1"/>
      <w:numFmt w:val="bullet"/>
      <w:lvlText w:val="•"/>
      <w:lvlJc w:val="left"/>
      <w:pPr>
        <w:tabs>
          <w:tab w:val="num" w:pos="720"/>
        </w:tabs>
        <w:ind w:left="720" w:hanging="360"/>
      </w:pPr>
      <w:rPr>
        <w:rFonts w:ascii="新細明體" w:hAnsi="新細明體" w:hint="default"/>
      </w:rPr>
    </w:lvl>
    <w:lvl w:ilvl="1" w:tplc="F956E9C4" w:tentative="1">
      <w:start w:val="1"/>
      <w:numFmt w:val="bullet"/>
      <w:lvlText w:val="•"/>
      <w:lvlJc w:val="left"/>
      <w:pPr>
        <w:tabs>
          <w:tab w:val="num" w:pos="1440"/>
        </w:tabs>
        <w:ind w:left="1440" w:hanging="360"/>
      </w:pPr>
      <w:rPr>
        <w:rFonts w:ascii="新細明體" w:hAnsi="新細明體" w:hint="default"/>
      </w:rPr>
    </w:lvl>
    <w:lvl w:ilvl="2" w:tplc="96E0837A">
      <w:start w:val="1"/>
      <w:numFmt w:val="bullet"/>
      <w:lvlText w:val="•"/>
      <w:lvlJc w:val="left"/>
      <w:pPr>
        <w:tabs>
          <w:tab w:val="num" w:pos="2160"/>
        </w:tabs>
        <w:ind w:left="2160" w:hanging="360"/>
      </w:pPr>
      <w:rPr>
        <w:rFonts w:ascii="新細明體" w:hAnsi="新細明體" w:hint="default"/>
      </w:rPr>
    </w:lvl>
    <w:lvl w:ilvl="3" w:tplc="5A749BA4" w:tentative="1">
      <w:start w:val="1"/>
      <w:numFmt w:val="bullet"/>
      <w:lvlText w:val="•"/>
      <w:lvlJc w:val="left"/>
      <w:pPr>
        <w:tabs>
          <w:tab w:val="num" w:pos="2880"/>
        </w:tabs>
        <w:ind w:left="2880" w:hanging="360"/>
      </w:pPr>
      <w:rPr>
        <w:rFonts w:ascii="新細明體" w:hAnsi="新細明體" w:hint="default"/>
      </w:rPr>
    </w:lvl>
    <w:lvl w:ilvl="4" w:tplc="6652D862" w:tentative="1">
      <w:start w:val="1"/>
      <w:numFmt w:val="bullet"/>
      <w:lvlText w:val="•"/>
      <w:lvlJc w:val="left"/>
      <w:pPr>
        <w:tabs>
          <w:tab w:val="num" w:pos="3600"/>
        </w:tabs>
        <w:ind w:left="3600" w:hanging="360"/>
      </w:pPr>
      <w:rPr>
        <w:rFonts w:ascii="新細明體" w:hAnsi="新細明體" w:hint="default"/>
      </w:rPr>
    </w:lvl>
    <w:lvl w:ilvl="5" w:tplc="A07E7106" w:tentative="1">
      <w:start w:val="1"/>
      <w:numFmt w:val="bullet"/>
      <w:lvlText w:val="•"/>
      <w:lvlJc w:val="left"/>
      <w:pPr>
        <w:tabs>
          <w:tab w:val="num" w:pos="4320"/>
        </w:tabs>
        <w:ind w:left="4320" w:hanging="360"/>
      </w:pPr>
      <w:rPr>
        <w:rFonts w:ascii="新細明體" w:hAnsi="新細明體" w:hint="default"/>
      </w:rPr>
    </w:lvl>
    <w:lvl w:ilvl="6" w:tplc="96141400" w:tentative="1">
      <w:start w:val="1"/>
      <w:numFmt w:val="bullet"/>
      <w:lvlText w:val="•"/>
      <w:lvlJc w:val="left"/>
      <w:pPr>
        <w:tabs>
          <w:tab w:val="num" w:pos="5040"/>
        </w:tabs>
        <w:ind w:left="5040" w:hanging="360"/>
      </w:pPr>
      <w:rPr>
        <w:rFonts w:ascii="新細明體" w:hAnsi="新細明體" w:hint="default"/>
      </w:rPr>
    </w:lvl>
    <w:lvl w:ilvl="7" w:tplc="A860FFC6" w:tentative="1">
      <w:start w:val="1"/>
      <w:numFmt w:val="bullet"/>
      <w:lvlText w:val="•"/>
      <w:lvlJc w:val="left"/>
      <w:pPr>
        <w:tabs>
          <w:tab w:val="num" w:pos="5760"/>
        </w:tabs>
        <w:ind w:left="5760" w:hanging="360"/>
      </w:pPr>
      <w:rPr>
        <w:rFonts w:ascii="新細明體" w:hAnsi="新細明體" w:hint="default"/>
      </w:rPr>
    </w:lvl>
    <w:lvl w:ilvl="8" w:tplc="FACA992C"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375D28A9"/>
    <w:multiLevelType w:val="hybridMultilevel"/>
    <w:tmpl w:val="211CA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6747B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9356"/>
        </w:tabs>
        <w:ind w:left="9356"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46D3416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5909683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15:restartNumberingAfterBreak="0">
    <w:nsid w:val="59D808FC"/>
    <w:multiLevelType w:val="multilevel"/>
    <w:tmpl w:val="F44EF14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5CE051B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9356"/>
        </w:tabs>
        <w:ind w:left="9356"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621E579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63436025"/>
    <w:multiLevelType w:val="hybridMultilevel"/>
    <w:tmpl w:val="81D08926"/>
    <w:lvl w:ilvl="0" w:tplc="F2321464">
      <w:start w:val="1"/>
      <w:numFmt w:val="bullet"/>
      <w:lvlText w:val="»"/>
      <w:lvlJc w:val="left"/>
      <w:pPr>
        <w:tabs>
          <w:tab w:val="num" w:pos="720"/>
        </w:tabs>
        <w:ind w:left="720" w:hanging="360"/>
      </w:pPr>
      <w:rPr>
        <w:rFonts w:ascii="新細明體" w:hAnsi="新細明體" w:hint="default"/>
      </w:rPr>
    </w:lvl>
    <w:lvl w:ilvl="1" w:tplc="9184EAAC" w:tentative="1">
      <w:start w:val="1"/>
      <w:numFmt w:val="bullet"/>
      <w:lvlText w:val="»"/>
      <w:lvlJc w:val="left"/>
      <w:pPr>
        <w:tabs>
          <w:tab w:val="num" w:pos="1440"/>
        </w:tabs>
        <w:ind w:left="1440" w:hanging="360"/>
      </w:pPr>
      <w:rPr>
        <w:rFonts w:ascii="新細明體" w:hAnsi="新細明體" w:hint="default"/>
      </w:rPr>
    </w:lvl>
    <w:lvl w:ilvl="2" w:tplc="57442554" w:tentative="1">
      <w:start w:val="1"/>
      <w:numFmt w:val="bullet"/>
      <w:lvlText w:val="»"/>
      <w:lvlJc w:val="left"/>
      <w:pPr>
        <w:tabs>
          <w:tab w:val="num" w:pos="2160"/>
        </w:tabs>
        <w:ind w:left="2160" w:hanging="360"/>
      </w:pPr>
      <w:rPr>
        <w:rFonts w:ascii="新細明體" w:hAnsi="新細明體" w:hint="default"/>
      </w:rPr>
    </w:lvl>
    <w:lvl w:ilvl="3" w:tplc="7A4EA398" w:tentative="1">
      <w:start w:val="1"/>
      <w:numFmt w:val="bullet"/>
      <w:lvlText w:val="»"/>
      <w:lvlJc w:val="left"/>
      <w:pPr>
        <w:tabs>
          <w:tab w:val="num" w:pos="2880"/>
        </w:tabs>
        <w:ind w:left="2880" w:hanging="360"/>
      </w:pPr>
      <w:rPr>
        <w:rFonts w:ascii="新細明體" w:hAnsi="新細明體" w:hint="default"/>
      </w:rPr>
    </w:lvl>
    <w:lvl w:ilvl="4" w:tplc="AAE47E82">
      <w:start w:val="1"/>
      <w:numFmt w:val="bullet"/>
      <w:lvlText w:val="»"/>
      <w:lvlJc w:val="left"/>
      <w:pPr>
        <w:tabs>
          <w:tab w:val="num" w:pos="3600"/>
        </w:tabs>
        <w:ind w:left="3600" w:hanging="360"/>
      </w:pPr>
      <w:rPr>
        <w:rFonts w:ascii="新細明體" w:hAnsi="新細明體" w:hint="default"/>
      </w:rPr>
    </w:lvl>
    <w:lvl w:ilvl="5" w:tplc="B09E1CEA" w:tentative="1">
      <w:start w:val="1"/>
      <w:numFmt w:val="bullet"/>
      <w:lvlText w:val="»"/>
      <w:lvlJc w:val="left"/>
      <w:pPr>
        <w:tabs>
          <w:tab w:val="num" w:pos="4320"/>
        </w:tabs>
        <w:ind w:left="4320" w:hanging="360"/>
      </w:pPr>
      <w:rPr>
        <w:rFonts w:ascii="新細明體" w:hAnsi="新細明體" w:hint="default"/>
      </w:rPr>
    </w:lvl>
    <w:lvl w:ilvl="6" w:tplc="A21C8598" w:tentative="1">
      <w:start w:val="1"/>
      <w:numFmt w:val="bullet"/>
      <w:lvlText w:val="»"/>
      <w:lvlJc w:val="left"/>
      <w:pPr>
        <w:tabs>
          <w:tab w:val="num" w:pos="5040"/>
        </w:tabs>
        <w:ind w:left="5040" w:hanging="360"/>
      </w:pPr>
      <w:rPr>
        <w:rFonts w:ascii="新細明體" w:hAnsi="新細明體" w:hint="default"/>
      </w:rPr>
    </w:lvl>
    <w:lvl w:ilvl="7" w:tplc="7F149AAC" w:tentative="1">
      <w:start w:val="1"/>
      <w:numFmt w:val="bullet"/>
      <w:lvlText w:val="»"/>
      <w:lvlJc w:val="left"/>
      <w:pPr>
        <w:tabs>
          <w:tab w:val="num" w:pos="5760"/>
        </w:tabs>
        <w:ind w:left="5760" w:hanging="360"/>
      </w:pPr>
      <w:rPr>
        <w:rFonts w:ascii="新細明體" w:hAnsi="新細明體" w:hint="default"/>
      </w:rPr>
    </w:lvl>
    <w:lvl w:ilvl="8" w:tplc="3FDE71DC" w:tentative="1">
      <w:start w:val="1"/>
      <w:numFmt w:val="bullet"/>
      <w:lvlText w:val="»"/>
      <w:lvlJc w:val="left"/>
      <w:pPr>
        <w:tabs>
          <w:tab w:val="num" w:pos="6480"/>
        </w:tabs>
        <w:ind w:left="6480" w:hanging="360"/>
      </w:pPr>
      <w:rPr>
        <w:rFonts w:ascii="新細明體" w:hAnsi="新細明體" w:hint="default"/>
      </w:rPr>
    </w:lvl>
  </w:abstractNum>
  <w:abstractNum w:abstractNumId="14" w15:restartNumberingAfterBreak="0">
    <w:nsid w:val="6DE35A1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9356"/>
        </w:tabs>
        <w:ind w:left="9356"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4"/>
  </w:num>
  <w:num w:numId="2">
    <w:abstractNumId w:val="10"/>
  </w:num>
  <w:num w:numId="3">
    <w:abstractNumId w:val="3"/>
  </w:num>
  <w:num w:numId="4">
    <w:abstractNumId w:val="12"/>
  </w:num>
  <w:num w:numId="5">
    <w:abstractNumId w:val="2"/>
  </w:num>
  <w:num w:numId="6">
    <w:abstractNumId w:val="8"/>
  </w:num>
  <w:num w:numId="7">
    <w:abstractNumId w:val="13"/>
  </w:num>
  <w:num w:numId="8">
    <w:abstractNumId w:val="9"/>
  </w:num>
  <w:num w:numId="9">
    <w:abstractNumId w:val="5"/>
  </w:num>
  <w:num w:numId="10">
    <w:abstractNumId w:val="0"/>
  </w:num>
  <w:num w:numId="11">
    <w:abstractNumId w:val="4"/>
  </w:num>
  <w:num w:numId="12">
    <w:abstractNumId w:val="11"/>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7B"/>
    <w:rsid w:val="00002236"/>
    <w:rsid w:val="00002D68"/>
    <w:rsid w:val="00010F58"/>
    <w:rsid w:val="000304EC"/>
    <w:rsid w:val="0003323E"/>
    <w:rsid w:val="00047D4A"/>
    <w:rsid w:val="00066CC5"/>
    <w:rsid w:val="00074C49"/>
    <w:rsid w:val="0009019D"/>
    <w:rsid w:val="000A3042"/>
    <w:rsid w:val="000A3863"/>
    <w:rsid w:val="000A7CF7"/>
    <w:rsid w:val="000C500F"/>
    <w:rsid w:val="000D580D"/>
    <w:rsid w:val="000E1BC4"/>
    <w:rsid w:val="000E7F43"/>
    <w:rsid w:val="000F00DD"/>
    <w:rsid w:val="000F1A77"/>
    <w:rsid w:val="000F284F"/>
    <w:rsid w:val="000F51F7"/>
    <w:rsid w:val="000F5CF8"/>
    <w:rsid w:val="00115FF6"/>
    <w:rsid w:val="0013343C"/>
    <w:rsid w:val="00136F91"/>
    <w:rsid w:val="001610B0"/>
    <w:rsid w:val="001616F2"/>
    <w:rsid w:val="00174CAC"/>
    <w:rsid w:val="001776BF"/>
    <w:rsid w:val="0019502A"/>
    <w:rsid w:val="001A62BD"/>
    <w:rsid w:val="001E0BCD"/>
    <w:rsid w:val="001E4C10"/>
    <w:rsid w:val="001F4FC9"/>
    <w:rsid w:val="00201402"/>
    <w:rsid w:val="002068BB"/>
    <w:rsid w:val="00210A62"/>
    <w:rsid w:val="00217B90"/>
    <w:rsid w:val="00230068"/>
    <w:rsid w:val="00234464"/>
    <w:rsid w:val="002374ED"/>
    <w:rsid w:val="00243C46"/>
    <w:rsid w:val="002451F0"/>
    <w:rsid w:val="00245DB4"/>
    <w:rsid w:val="00275755"/>
    <w:rsid w:val="002816E0"/>
    <w:rsid w:val="00282F15"/>
    <w:rsid w:val="002855E2"/>
    <w:rsid w:val="002A6033"/>
    <w:rsid w:val="002A788C"/>
    <w:rsid w:val="002B762C"/>
    <w:rsid w:val="002C3F32"/>
    <w:rsid w:val="002D244B"/>
    <w:rsid w:val="002F386C"/>
    <w:rsid w:val="00304928"/>
    <w:rsid w:val="003127B5"/>
    <w:rsid w:val="003168D2"/>
    <w:rsid w:val="00330CA0"/>
    <w:rsid w:val="00333813"/>
    <w:rsid w:val="00334037"/>
    <w:rsid w:val="00335853"/>
    <w:rsid w:val="003639D4"/>
    <w:rsid w:val="00366EE5"/>
    <w:rsid w:val="00371466"/>
    <w:rsid w:val="0037212B"/>
    <w:rsid w:val="003843CF"/>
    <w:rsid w:val="00390603"/>
    <w:rsid w:val="00394E3C"/>
    <w:rsid w:val="00396F5E"/>
    <w:rsid w:val="003A6ADF"/>
    <w:rsid w:val="003B1845"/>
    <w:rsid w:val="003B3FF2"/>
    <w:rsid w:val="003B7711"/>
    <w:rsid w:val="003C5930"/>
    <w:rsid w:val="003E0BE7"/>
    <w:rsid w:val="003E263F"/>
    <w:rsid w:val="003F06E9"/>
    <w:rsid w:val="003F0CEE"/>
    <w:rsid w:val="003F4411"/>
    <w:rsid w:val="00414345"/>
    <w:rsid w:val="00417E1F"/>
    <w:rsid w:val="00431D91"/>
    <w:rsid w:val="004335A4"/>
    <w:rsid w:val="00434761"/>
    <w:rsid w:val="004367AF"/>
    <w:rsid w:val="00436D72"/>
    <w:rsid w:val="00441089"/>
    <w:rsid w:val="00464F6B"/>
    <w:rsid w:val="0047082E"/>
    <w:rsid w:val="00484AFE"/>
    <w:rsid w:val="00484F05"/>
    <w:rsid w:val="00491AF7"/>
    <w:rsid w:val="004A0CB7"/>
    <w:rsid w:val="004A3A29"/>
    <w:rsid w:val="004C6593"/>
    <w:rsid w:val="004E0E87"/>
    <w:rsid w:val="004F0AAA"/>
    <w:rsid w:val="004F28E9"/>
    <w:rsid w:val="004F5623"/>
    <w:rsid w:val="005008EB"/>
    <w:rsid w:val="00513C53"/>
    <w:rsid w:val="00516DF9"/>
    <w:rsid w:val="00526EEB"/>
    <w:rsid w:val="00532BD7"/>
    <w:rsid w:val="00560AFA"/>
    <w:rsid w:val="00575757"/>
    <w:rsid w:val="00581677"/>
    <w:rsid w:val="00592121"/>
    <w:rsid w:val="005A166D"/>
    <w:rsid w:val="005A2821"/>
    <w:rsid w:val="005A45DC"/>
    <w:rsid w:val="005B6BCB"/>
    <w:rsid w:val="005C5234"/>
    <w:rsid w:val="005C70D5"/>
    <w:rsid w:val="005D1DCC"/>
    <w:rsid w:val="005E6815"/>
    <w:rsid w:val="005F46C0"/>
    <w:rsid w:val="005F53D1"/>
    <w:rsid w:val="005F5F61"/>
    <w:rsid w:val="00603CB9"/>
    <w:rsid w:val="00621C01"/>
    <w:rsid w:val="00624C6A"/>
    <w:rsid w:val="00632049"/>
    <w:rsid w:val="006321B5"/>
    <w:rsid w:val="00647FE5"/>
    <w:rsid w:val="006607A3"/>
    <w:rsid w:val="006663DD"/>
    <w:rsid w:val="006817C6"/>
    <w:rsid w:val="0069182B"/>
    <w:rsid w:val="00692997"/>
    <w:rsid w:val="0069369B"/>
    <w:rsid w:val="0069415A"/>
    <w:rsid w:val="00696E87"/>
    <w:rsid w:val="006B13C1"/>
    <w:rsid w:val="006B3AB4"/>
    <w:rsid w:val="006B72D4"/>
    <w:rsid w:val="006D0B34"/>
    <w:rsid w:val="006D4262"/>
    <w:rsid w:val="006D60EB"/>
    <w:rsid w:val="006E193B"/>
    <w:rsid w:val="006E5EFE"/>
    <w:rsid w:val="006F67E7"/>
    <w:rsid w:val="006F725F"/>
    <w:rsid w:val="006F7D63"/>
    <w:rsid w:val="007004A4"/>
    <w:rsid w:val="00700600"/>
    <w:rsid w:val="00730D29"/>
    <w:rsid w:val="007336A5"/>
    <w:rsid w:val="007355B4"/>
    <w:rsid w:val="00745564"/>
    <w:rsid w:val="00753BF7"/>
    <w:rsid w:val="00766B38"/>
    <w:rsid w:val="00771A5D"/>
    <w:rsid w:val="007729FC"/>
    <w:rsid w:val="00776F94"/>
    <w:rsid w:val="00793240"/>
    <w:rsid w:val="007A4E5D"/>
    <w:rsid w:val="007A6951"/>
    <w:rsid w:val="007A6A0C"/>
    <w:rsid w:val="007A71FF"/>
    <w:rsid w:val="007B308B"/>
    <w:rsid w:val="007B477F"/>
    <w:rsid w:val="007D3104"/>
    <w:rsid w:val="007E38A2"/>
    <w:rsid w:val="007F4B03"/>
    <w:rsid w:val="00800921"/>
    <w:rsid w:val="0082390B"/>
    <w:rsid w:val="00825F8F"/>
    <w:rsid w:val="0083367B"/>
    <w:rsid w:val="00837F0E"/>
    <w:rsid w:val="00842EDA"/>
    <w:rsid w:val="00863EEC"/>
    <w:rsid w:val="00880D45"/>
    <w:rsid w:val="0089638B"/>
    <w:rsid w:val="008A071F"/>
    <w:rsid w:val="008A3209"/>
    <w:rsid w:val="008B47B5"/>
    <w:rsid w:val="008D2082"/>
    <w:rsid w:val="008D6DB1"/>
    <w:rsid w:val="008E3418"/>
    <w:rsid w:val="008F6FE5"/>
    <w:rsid w:val="00903ED7"/>
    <w:rsid w:val="00912B97"/>
    <w:rsid w:val="009149AC"/>
    <w:rsid w:val="00926E09"/>
    <w:rsid w:val="0093312F"/>
    <w:rsid w:val="00935924"/>
    <w:rsid w:val="00936D2C"/>
    <w:rsid w:val="00941F69"/>
    <w:rsid w:val="0094393A"/>
    <w:rsid w:val="0096314E"/>
    <w:rsid w:val="00972813"/>
    <w:rsid w:val="00974C9D"/>
    <w:rsid w:val="00977D68"/>
    <w:rsid w:val="00977E1A"/>
    <w:rsid w:val="00986EB9"/>
    <w:rsid w:val="009A10B1"/>
    <w:rsid w:val="009A542C"/>
    <w:rsid w:val="009B59C0"/>
    <w:rsid w:val="009B5FB8"/>
    <w:rsid w:val="009B6FAD"/>
    <w:rsid w:val="009C21F0"/>
    <w:rsid w:val="009C3179"/>
    <w:rsid w:val="009D25DB"/>
    <w:rsid w:val="009F1155"/>
    <w:rsid w:val="00A01A87"/>
    <w:rsid w:val="00A0206F"/>
    <w:rsid w:val="00A137B4"/>
    <w:rsid w:val="00A14883"/>
    <w:rsid w:val="00A21042"/>
    <w:rsid w:val="00A236EF"/>
    <w:rsid w:val="00A30406"/>
    <w:rsid w:val="00A31DBA"/>
    <w:rsid w:val="00A51A37"/>
    <w:rsid w:val="00A617FA"/>
    <w:rsid w:val="00A62103"/>
    <w:rsid w:val="00A65E5A"/>
    <w:rsid w:val="00A82EE3"/>
    <w:rsid w:val="00A839CC"/>
    <w:rsid w:val="00A83BEF"/>
    <w:rsid w:val="00A930F4"/>
    <w:rsid w:val="00A94DF8"/>
    <w:rsid w:val="00A964B4"/>
    <w:rsid w:val="00AA03A6"/>
    <w:rsid w:val="00AD605A"/>
    <w:rsid w:val="00AD6D52"/>
    <w:rsid w:val="00AE13F1"/>
    <w:rsid w:val="00AE37B1"/>
    <w:rsid w:val="00AF2482"/>
    <w:rsid w:val="00AF47D5"/>
    <w:rsid w:val="00B03F35"/>
    <w:rsid w:val="00B10B1A"/>
    <w:rsid w:val="00B1638C"/>
    <w:rsid w:val="00B228F3"/>
    <w:rsid w:val="00B26F33"/>
    <w:rsid w:val="00B32615"/>
    <w:rsid w:val="00B55A40"/>
    <w:rsid w:val="00B767F2"/>
    <w:rsid w:val="00B82A11"/>
    <w:rsid w:val="00B84E17"/>
    <w:rsid w:val="00B85013"/>
    <w:rsid w:val="00B91E43"/>
    <w:rsid w:val="00BB686F"/>
    <w:rsid w:val="00BC23F3"/>
    <w:rsid w:val="00BC31D4"/>
    <w:rsid w:val="00BC60F8"/>
    <w:rsid w:val="00BE4483"/>
    <w:rsid w:val="00BE655D"/>
    <w:rsid w:val="00BE7CEE"/>
    <w:rsid w:val="00BF2440"/>
    <w:rsid w:val="00BF28DD"/>
    <w:rsid w:val="00BF72E4"/>
    <w:rsid w:val="00C077A2"/>
    <w:rsid w:val="00C11125"/>
    <w:rsid w:val="00C21E09"/>
    <w:rsid w:val="00C24D0A"/>
    <w:rsid w:val="00C2797D"/>
    <w:rsid w:val="00C450A5"/>
    <w:rsid w:val="00C4719E"/>
    <w:rsid w:val="00C540F5"/>
    <w:rsid w:val="00C60CD7"/>
    <w:rsid w:val="00C644B9"/>
    <w:rsid w:val="00C650E7"/>
    <w:rsid w:val="00C75772"/>
    <w:rsid w:val="00C7627E"/>
    <w:rsid w:val="00C86A28"/>
    <w:rsid w:val="00CA53F6"/>
    <w:rsid w:val="00CA5D51"/>
    <w:rsid w:val="00CB12B1"/>
    <w:rsid w:val="00CC7FFB"/>
    <w:rsid w:val="00CE583C"/>
    <w:rsid w:val="00CF1D2C"/>
    <w:rsid w:val="00CF50B7"/>
    <w:rsid w:val="00D1257F"/>
    <w:rsid w:val="00D22741"/>
    <w:rsid w:val="00D24526"/>
    <w:rsid w:val="00D33710"/>
    <w:rsid w:val="00D42CF5"/>
    <w:rsid w:val="00D4753A"/>
    <w:rsid w:val="00D56592"/>
    <w:rsid w:val="00D61244"/>
    <w:rsid w:val="00D70C45"/>
    <w:rsid w:val="00D77690"/>
    <w:rsid w:val="00DB3FD0"/>
    <w:rsid w:val="00DD3040"/>
    <w:rsid w:val="00DD58CC"/>
    <w:rsid w:val="00DE25A6"/>
    <w:rsid w:val="00DE272F"/>
    <w:rsid w:val="00E0030E"/>
    <w:rsid w:val="00E17B3F"/>
    <w:rsid w:val="00E309CB"/>
    <w:rsid w:val="00E3333B"/>
    <w:rsid w:val="00E36C10"/>
    <w:rsid w:val="00E42DCE"/>
    <w:rsid w:val="00E5440B"/>
    <w:rsid w:val="00E61644"/>
    <w:rsid w:val="00E67E6D"/>
    <w:rsid w:val="00E708E3"/>
    <w:rsid w:val="00E74C28"/>
    <w:rsid w:val="00EC785D"/>
    <w:rsid w:val="00EC7A24"/>
    <w:rsid w:val="00EE0ADA"/>
    <w:rsid w:val="00EE61F4"/>
    <w:rsid w:val="00EF4B91"/>
    <w:rsid w:val="00EF7F69"/>
    <w:rsid w:val="00F01229"/>
    <w:rsid w:val="00F102F8"/>
    <w:rsid w:val="00F106CD"/>
    <w:rsid w:val="00F11D65"/>
    <w:rsid w:val="00F1588A"/>
    <w:rsid w:val="00F15B8F"/>
    <w:rsid w:val="00F15D4C"/>
    <w:rsid w:val="00F174D9"/>
    <w:rsid w:val="00F21076"/>
    <w:rsid w:val="00F22BEF"/>
    <w:rsid w:val="00F2301E"/>
    <w:rsid w:val="00F42491"/>
    <w:rsid w:val="00F61BDB"/>
    <w:rsid w:val="00F65C2A"/>
    <w:rsid w:val="00F66BF1"/>
    <w:rsid w:val="00F703B8"/>
    <w:rsid w:val="00F76EA2"/>
    <w:rsid w:val="00F919CA"/>
    <w:rsid w:val="00F91EBB"/>
    <w:rsid w:val="00F944CF"/>
    <w:rsid w:val="00FB1D5A"/>
    <w:rsid w:val="00FB3B5F"/>
    <w:rsid w:val="00FC44BE"/>
    <w:rsid w:val="00FC719F"/>
    <w:rsid w:val="00FD388B"/>
    <w:rsid w:val="00FD4F09"/>
    <w:rsid w:val="00FF54B8"/>
    <w:rsid w:val="00FF713E"/>
    <w:rsid w:val="00FF7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3C15F"/>
  <w15:chartTrackingRefBased/>
  <w15:docId w15:val="{0437BADB-4559-414B-8945-CE79E628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67E6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644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03CB9"/>
    <w:pPr>
      <w:tabs>
        <w:tab w:val="center" w:pos="4153"/>
        <w:tab w:val="right" w:pos="8306"/>
      </w:tabs>
      <w:snapToGrid w:val="0"/>
    </w:pPr>
    <w:rPr>
      <w:sz w:val="20"/>
      <w:szCs w:val="20"/>
    </w:rPr>
  </w:style>
  <w:style w:type="paragraph" w:styleId="a7">
    <w:name w:val="footer"/>
    <w:basedOn w:val="a0"/>
    <w:link w:val="a8"/>
    <w:uiPriority w:val="99"/>
    <w:rsid w:val="00603CB9"/>
    <w:pPr>
      <w:tabs>
        <w:tab w:val="center" w:pos="4153"/>
        <w:tab w:val="right" w:pos="8306"/>
      </w:tabs>
      <w:snapToGrid w:val="0"/>
    </w:pPr>
    <w:rPr>
      <w:sz w:val="20"/>
      <w:szCs w:val="20"/>
    </w:rPr>
  </w:style>
  <w:style w:type="character" w:customStyle="1" w:styleId="a6">
    <w:name w:val="頁首 字元"/>
    <w:link w:val="a5"/>
    <w:uiPriority w:val="99"/>
    <w:rsid w:val="00002D68"/>
    <w:rPr>
      <w:kern w:val="2"/>
    </w:rPr>
  </w:style>
  <w:style w:type="paragraph" w:styleId="a9">
    <w:name w:val="Balloon Text"/>
    <w:basedOn w:val="a0"/>
    <w:link w:val="aa"/>
    <w:rsid w:val="00002D68"/>
    <w:rPr>
      <w:rFonts w:ascii="Cambria" w:hAnsi="Cambria"/>
      <w:sz w:val="18"/>
      <w:szCs w:val="18"/>
    </w:rPr>
  </w:style>
  <w:style w:type="character" w:customStyle="1" w:styleId="aa">
    <w:name w:val="註解方塊文字 字元"/>
    <w:link w:val="a9"/>
    <w:rsid w:val="00002D68"/>
    <w:rPr>
      <w:rFonts w:ascii="Cambria" w:eastAsia="新細明體" w:hAnsi="Cambria" w:cs="Times New Roman"/>
      <w:kern w:val="2"/>
      <w:sz w:val="18"/>
      <w:szCs w:val="18"/>
    </w:rPr>
  </w:style>
  <w:style w:type="paragraph" w:customStyle="1" w:styleId="xl31">
    <w:name w:val="xl31"/>
    <w:basedOn w:val="a0"/>
    <w:rsid w:val="00002D68"/>
    <w:pPr>
      <w:widowControl/>
      <w:pBdr>
        <w:right w:val="double" w:sz="6" w:space="0" w:color="auto"/>
      </w:pBdr>
      <w:spacing w:before="100" w:beforeAutospacing="1" w:after="100" w:afterAutospacing="1"/>
      <w:jc w:val="right"/>
      <w:textAlignment w:val="center"/>
    </w:pPr>
    <w:rPr>
      <w:rFonts w:ascii="華康楷書體W3" w:eastAsia="華康楷書體W3" w:hint="eastAsia"/>
      <w:kern w:val="0"/>
      <w:sz w:val="28"/>
      <w:szCs w:val="28"/>
    </w:rPr>
  </w:style>
  <w:style w:type="character" w:customStyle="1" w:styleId="a8">
    <w:name w:val="頁尾 字元"/>
    <w:link w:val="a7"/>
    <w:uiPriority w:val="99"/>
    <w:rsid w:val="00002D68"/>
    <w:rPr>
      <w:kern w:val="2"/>
    </w:rPr>
  </w:style>
  <w:style w:type="paragraph" w:styleId="ab">
    <w:name w:val="List Paragraph"/>
    <w:basedOn w:val="a0"/>
    <w:uiPriority w:val="34"/>
    <w:qFormat/>
    <w:rsid w:val="008D6DB1"/>
    <w:pPr>
      <w:widowControl/>
      <w:ind w:leftChars="200" w:left="480"/>
    </w:pPr>
    <w:rPr>
      <w:rFonts w:ascii="新細明體" w:hAnsi="新細明體" w:cs="新細明體"/>
      <w:kern w:val="0"/>
    </w:rPr>
  </w:style>
  <w:style w:type="paragraph" w:customStyle="1" w:styleId="a">
    <w:name w:val="壹標題"/>
    <w:basedOn w:val="a0"/>
    <w:next w:val="a0"/>
    <w:qFormat/>
    <w:rsid w:val="007F4B03"/>
    <w:pPr>
      <w:numPr>
        <w:numId w:val="10"/>
      </w:numPr>
      <w:spacing w:beforeLines="100" w:before="360" w:afterLines="100" w:after="360" w:line="500" w:lineRule="exact"/>
      <w:ind w:left="482" w:hanging="482"/>
    </w:pPr>
    <w:rPr>
      <w:rFonts w:ascii="標楷體" w:eastAsia="標楷體" w:hAnsi="標楷體"/>
      <w:b/>
      <w:sz w:val="36"/>
      <w:szCs w:val="36"/>
    </w:rPr>
  </w:style>
  <w:style w:type="paragraph" w:customStyle="1" w:styleId="Default">
    <w:name w:val="Default"/>
    <w:rsid w:val="00FB3B5F"/>
    <w:pPr>
      <w:widowControl w:val="0"/>
      <w:autoSpaceDE w:val="0"/>
      <w:autoSpaceDN w:val="0"/>
      <w:adjustRightInd w:val="0"/>
    </w:pPr>
    <w:rPr>
      <w:rFonts w:ascii="標楷體×..浀." w:eastAsia="標楷體×..浀." w:cs="標楷體×..浀."/>
      <w:color w:val="000000"/>
      <w:sz w:val="24"/>
      <w:szCs w:val="24"/>
    </w:rPr>
  </w:style>
  <w:style w:type="character" w:styleId="ac">
    <w:name w:val="page number"/>
    <w:rsid w:val="00647FE5"/>
  </w:style>
  <w:style w:type="paragraph" w:customStyle="1" w:styleId="TableParagraph">
    <w:name w:val="Table Paragraph"/>
    <w:basedOn w:val="a0"/>
    <w:uiPriority w:val="1"/>
    <w:qFormat/>
    <w:rsid w:val="00210A62"/>
    <w:pPr>
      <w:autoSpaceDE w:val="0"/>
      <w:autoSpaceDN w:val="0"/>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78">
      <w:bodyDiv w:val="1"/>
      <w:marLeft w:val="0"/>
      <w:marRight w:val="0"/>
      <w:marTop w:val="0"/>
      <w:marBottom w:val="0"/>
      <w:divBdr>
        <w:top w:val="none" w:sz="0" w:space="0" w:color="auto"/>
        <w:left w:val="none" w:sz="0" w:space="0" w:color="auto"/>
        <w:bottom w:val="none" w:sz="0" w:space="0" w:color="auto"/>
        <w:right w:val="none" w:sz="0" w:space="0" w:color="auto"/>
      </w:divBdr>
      <w:divsChild>
        <w:div w:id="1668634924">
          <w:marLeft w:val="1800"/>
          <w:marRight w:val="0"/>
          <w:marTop w:val="77"/>
          <w:marBottom w:val="0"/>
          <w:divBdr>
            <w:top w:val="none" w:sz="0" w:space="0" w:color="auto"/>
            <w:left w:val="none" w:sz="0" w:space="0" w:color="auto"/>
            <w:bottom w:val="none" w:sz="0" w:space="0" w:color="auto"/>
            <w:right w:val="none" w:sz="0" w:space="0" w:color="auto"/>
          </w:divBdr>
        </w:div>
      </w:divsChild>
    </w:div>
    <w:div w:id="561718314">
      <w:bodyDiv w:val="1"/>
      <w:marLeft w:val="0"/>
      <w:marRight w:val="0"/>
      <w:marTop w:val="0"/>
      <w:marBottom w:val="0"/>
      <w:divBdr>
        <w:top w:val="none" w:sz="0" w:space="0" w:color="auto"/>
        <w:left w:val="none" w:sz="0" w:space="0" w:color="auto"/>
        <w:bottom w:val="none" w:sz="0" w:space="0" w:color="auto"/>
        <w:right w:val="none" w:sz="0" w:space="0" w:color="auto"/>
      </w:divBdr>
      <w:divsChild>
        <w:div w:id="519513722">
          <w:marLeft w:val="3240"/>
          <w:marRight w:val="0"/>
          <w:marTop w:val="77"/>
          <w:marBottom w:val="0"/>
          <w:divBdr>
            <w:top w:val="none" w:sz="0" w:space="0" w:color="auto"/>
            <w:left w:val="none" w:sz="0" w:space="0" w:color="auto"/>
            <w:bottom w:val="none" w:sz="0" w:space="0" w:color="auto"/>
            <w:right w:val="none" w:sz="0" w:space="0" w:color="auto"/>
          </w:divBdr>
        </w:div>
      </w:divsChild>
    </w:div>
    <w:div w:id="775053097">
      <w:bodyDiv w:val="1"/>
      <w:marLeft w:val="0"/>
      <w:marRight w:val="0"/>
      <w:marTop w:val="0"/>
      <w:marBottom w:val="0"/>
      <w:divBdr>
        <w:top w:val="none" w:sz="0" w:space="0" w:color="auto"/>
        <w:left w:val="none" w:sz="0" w:space="0" w:color="auto"/>
        <w:bottom w:val="none" w:sz="0" w:space="0" w:color="auto"/>
        <w:right w:val="none" w:sz="0" w:space="0" w:color="auto"/>
      </w:divBdr>
      <w:divsChild>
        <w:div w:id="1117682654">
          <w:marLeft w:val="1800"/>
          <w:marRight w:val="0"/>
          <w:marTop w:val="77"/>
          <w:marBottom w:val="0"/>
          <w:divBdr>
            <w:top w:val="none" w:sz="0" w:space="0" w:color="auto"/>
            <w:left w:val="none" w:sz="0" w:space="0" w:color="auto"/>
            <w:bottom w:val="none" w:sz="0" w:space="0" w:color="auto"/>
            <w:right w:val="none" w:sz="0" w:space="0" w:color="auto"/>
          </w:divBdr>
        </w:div>
      </w:divsChild>
    </w:div>
    <w:div w:id="1049381468">
      <w:bodyDiv w:val="1"/>
      <w:marLeft w:val="0"/>
      <w:marRight w:val="0"/>
      <w:marTop w:val="0"/>
      <w:marBottom w:val="0"/>
      <w:divBdr>
        <w:top w:val="none" w:sz="0" w:space="0" w:color="auto"/>
        <w:left w:val="none" w:sz="0" w:space="0" w:color="auto"/>
        <w:bottom w:val="none" w:sz="0" w:space="0" w:color="auto"/>
        <w:right w:val="none" w:sz="0" w:space="0" w:color="auto"/>
      </w:divBdr>
      <w:divsChild>
        <w:div w:id="1166628308">
          <w:marLeft w:val="3240"/>
          <w:marRight w:val="0"/>
          <w:marTop w:val="77"/>
          <w:marBottom w:val="0"/>
          <w:divBdr>
            <w:top w:val="none" w:sz="0" w:space="0" w:color="auto"/>
            <w:left w:val="none" w:sz="0" w:space="0" w:color="auto"/>
            <w:bottom w:val="none" w:sz="0" w:space="0" w:color="auto"/>
            <w:right w:val="none" w:sz="0" w:space="0" w:color="auto"/>
          </w:divBdr>
        </w:div>
      </w:divsChild>
    </w:div>
    <w:div w:id="1517888273">
      <w:bodyDiv w:val="1"/>
      <w:marLeft w:val="0"/>
      <w:marRight w:val="0"/>
      <w:marTop w:val="0"/>
      <w:marBottom w:val="0"/>
      <w:divBdr>
        <w:top w:val="none" w:sz="0" w:space="0" w:color="auto"/>
        <w:left w:val="none" w:sz="0" w:space="0" w:color="auto"/>
        <w:bottom w:val="none" w:sz="0" w:space="0" w:color="auto"/>
        <w:right w:val="none" w:sz="0" w:space="0" w:color="auto"/>
      </w:divBdr>
      <w:divsChild>
        <w:div w:id="2104299710">
          <w:marLeft w:val="3240"/>
          <w:marRight w:val="0"/>
          <w:marTop w:val="77"/>
          <w:marBottom w:val="0"/>
          <w:divBdr>
            <w:top w:val="none" w:sz="0" w:space="0" w:color="auto"/>
            <w:left w:val="none" w:sz="0" w:space="0" w:color="auto"/>
            <w:bottom w:val="none" w:sz="0" w:space="0" w:color="auto"/>
            <w:right w:val="none" w:sz="0" w:space="0" w:color="auto"/>
          </w:divBdr>
        </w:div>
      </w:divsChild>
    </w:div>
    <w:div w:id="2070373918">
      <w:bodyDiv w:val="1"/>
      <w:marLeft w:val="0"/>
      <w:marRight w:val="0"/>
      <w:marTop w:val="0"/>
      <w:marBottom w:val="0"/>
      <w:divBdr>
        <w:top w:val="none" w:sz="0" w:space="0" w:color="auto"/>
        <w:left w:val="none" w:sz="0" w:space="0" w:color="auto"/>
        <w:bottom w:val="none" w:sz="0" w:space="0" w:color="auto"/>
        <w:right w:val="none" w:sz="0" w:space="0" w:color="auto"/>
      </w:divBdr>
      <w:divsChild>
        <w:div w:id="1502623230">
          <w:marLeft w:val="1800"/>
          <w:marRight w:val="0"/>
          <w:marTop w:val="77"/>
          <w:marBottom w:val="0"/>
          <w:divBdr>
            <w:top w:val="none" w:sz="0" w:space="0" w:color="auto"/>
            <w:left w:val="none" w:sz="0" w:space="0" w:color="auto"/>
            <w:bottom w:val="none" w:sz="0" w:space="0" w:color="auto"/>
            <w:right w:val="none" w:sz="0" w:space="0" w:color="auto"/>
          </w:divBdr>
        </w:div>
      </w:divsChild>
    </w:div>
    <w:div w:id="2105612269">
      <w:bodyDiv w:val="1"/>
      <w:marLeft w:val="0"/>
      <w:marRight w:val="0"/>
      <w:marTop w:val="0"/>
      <w:marBottom w:val="0"/>
      <w:divBdr>
        <w:top w:val="none" w:sz="0" w:space="0" w:color="auto"/>
        <w:left w:val="none" w:sz="0" w:space="0" w:color="auto"/>
        <w:bottom w:val="none" w:sz="0" w:space="0" w:color="auto"/>
        <w:right w:val="none" w:sz="0" w:space="0" w:color="auto"/>
      </w:divBdr>
      <w:divsChild>
        <w:div w:id="250897655">
          <w:marLeft w:val="324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C997BF1E20A75A469D6F989ED313652E" ma:contentTypeVersion="10" ma:contentTypeDescription="建立新的文件。" ma:contentTypeScope="" ma:versionID="3afa31918412684af86c147d30a89095">
  <xsd:schema xmlns:xsd="http://www.w3.org/2001/XMLSchema" xmlns:xs="http://www.w3.org/2001/XMLSchema" xmlns:p="http://schemas.microsoft.com/office/2006/metadata/properties" xmlns:ns2="71ca5d32-7a46-4a7c-b0e4-079badda31c4" xmlns:ns3="1b93f966-b114-4b0c-b7bf-40de53e3979d" targetNamespace="http://schemas.microsoft.com/office/2006/metadata/properties" ma:root="true" ma:fieldsID="d5f0c8e2a6358e13c7043cf2abf01591" ns2:_="" ns3:_="">
    <xsd:import namespace="71ca5d32-7a46-4a7c-b0e4-079badda31c4"/>
    <xsd:import namespace="1b93f966-b114-4b0c-b7bf-40de53e397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5d32-7a46-4a7c-b0e4-079badda3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93f966-b114-4b0c-b7bf-40de53e3979d"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C33C-F7A6-480C-808C-31378CC8E1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BE394-ABE0-44FA-9246-90A8D8B11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a5d32-7a46-4a7c-b0e4-079badda31c4"/>
    <ds:schemaRef ds:uri="1b93f966-b114-4b0c-b7bf-40de53e39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3EEFD-35B8-4356-9895-81AA4655D1DE}">
  <ds:schemaRefs>
    <ds:schemaRef ds:uri="http://schemas.microsoft.com/sharepoint/v3/contenttype/forms"/>
  </ds:schemaRefs>
</ds:datastoreItem>
</file>

<file path=customXml/itemProps4.xml><?xml version="1.0" encoding="utf-8"?>
<ds:datastoreItem xmlns:ds="http://schemas.openxmlformats.org/officeDocument/2006/customXml" ds:itemID="{9B7FC363-AB45-482F-A6F8-6608DD9A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個人資訊管理制度內部稽核底稿</dc:title>
  <dc:subject/>
  <dc:creator>彭至賢</dc:creator>
  <cp:keywords/>
  <cp:lastModifiedBy>TCX</cp:lastModifiedBy>
  <cp:revision>18</cp:revision>
  <cp:lastPrinted>2021-04-01T07:59:00Z</cp:lastPrinted>
  <dcterms:created xsi:type="dcterms:W3CDTF">2021-11-22T04:11:00Z</dcterms:created>
  <dcterms:modified xsi:type="dcterms:W3CDTF">2022-01-04T06:10:00Z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0x010100C997BF1E20A75A469D6F989ED313652E</vt:lpwstr>
  </property>
</Properties>
</file>